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FC69C3F" w14:textId="305D159E" w:rsidR="002B4E7D" w:rsidRPr="004A10E9" w:rsidRDefault="002B4E7D" w:rsidP="002B4E7D">
      <w:pPr>
        <w:rPr>
          <w:rFonts w:ascii="Arial Narrow" w:hAnsi="Arial Narrow"/>
          <w:color w:val="FF0000"/>
        </w:rPr>
      </w:pPr>
      <w:r w:rsidRPr="004A10E9">
        <w:rPr>
          <w:rFonts w:ascii="Arial Narrow" w:hAnsi="Arial Narrow"/>
          <w:noProof/>
        </w:rPr>
        <mc:AlternateContent>
          <mc:Choice Requires="wps">
            <w:drawing>
              <wp:anchor distT="0" distB="0" distL="114300" distR="114300" simplePos="0" relativeHeight="251659264" behindDoc="1" locked="0" layoutInCell="1" allowOverlap="1" wp14:anchorId="44A4F775" wp14:editId="79E91136">
                <wp:simplePos x="0" y="0"/>
                <wp:positionH relativeFrom="column">
                  <wp:posOffset>570281</wp:posOffset>
                </wp:positionH>
                <wp:positionV relativeFrom="paragraph">
                  <wp:posOffset>120040</wp:posOffset>
                </wp:positionV>
                <wp:extent cx="6740525" cy="2243455"/>
                <wp:effectExtent l="0" t="0" r="22225" b="2349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2243455"/>
                        </a:xfrm>
                        <a:prstGeom prst="rect">
                          <a:avLst/>
                        </a:prstGeom>
                        <a:solidFill>
                          <a:schemeClr val="accent3">
                            <a:lumMod val="40000"/>
                            <a:lumOff val="60000"/>
                          </a:schemeClr>
                        </a:solidFill>
                        <a:ln w="9525">
                          <a:solidFill>
                            <a:srgbClr val="000000"/>
                          </a:solidFill>
                          <a:miter lim="800000"/>
                          <a:headEnd/>
                          <a:tailEnd/>
                        </a:ln>
                      </wps:spPr>
                      <wps:txbx>
                        <w:txbxContent>
                          <w:p w14:paraId="1E9AA8CB" w14:textId="77777777" w:rsidR="00EF75BA" w:rsidRPr="007246A6" w:rsidRDefault="00EF75BA" w:rsidP="002B4E7D">
                            <w:pPr>
                              <w:shd w:val="clear" w:color="auto" w:fill="D6E3BC" w:themeFill="accent3"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4F775" id="_x0000_t202" coordsize="21600,21600" o:spt="202" path="m,l,21600r21600,l21600,xe">
                <v:stroke joinstyle="miter"/>
                <v:path gradientshapeok="t" o:connecttype="rect"/>
              </v:shapetype>
              <v:shape id="Text Box 13" o:spid="_x0000_s1026" type="#_x0000_t202" style="position:absolute;margin-left:44.9pt;margin-top:9.45pt;width:530.75pt;height:17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" fillcolor="#d6e3bc [1302]">
                <v:textbox>
                  <w:txbxContent>
                    <w:p w14:paraId="1E9AA8CB" w14:textId="77777777" w:rsidR="00EF75BA" w:rsidRPr="007246A6" w:rsidRDefault="00EF75BA" w:rsidP="002B4E7D">
                      <w:pPr>
                        <w:shd w:val="clear" w:color="auto" w:fill="D6E3BC" w:themeFill="accent3" w:themeFillTint="66"/>
                      </w:pPr>
                    </w:p>
                  </w:txbxContent>
                </v:textbox>
              </v:shape>
            </w:pict>
          </mc:Fallback>
        </mc:AlternateContent>
      </w:r>
    </w:p>
    <w:p w14:paraId="0CA2D975" w14:textId="01CE4EE5" w:rsidR="002B4E7D" w:rsidRPr="004A10E9" w:rsidRDefault="002B4E7D" w:rsidP="002B4E7D">
      <w:pPr>
        <w:tabs>
          <w:tab w:val="center" w:pos="4770"/>
        </w:tabs>
        <w:spacing w:after="0"/>
        <w:contextualSpacing/>
        <w:jc w:val="center"/>
        <w:rPr>
          <w:rFonts w:ascii="Arial Narrow" w:hAnsi="Arial Narrow"/>
          <w:b/>
          <w:bCs/>
        </w:rPr>
      </w:pPr>
      <w:r>
        <w:rPr>
          <w:rFonts w:ascii="Arial Narrow" w:hAnsi="Arial Narrow"/>
          <w:b/>
          <w:bCs/>
        </w:rPr>
        <w:t>REGIONAL FOREST AND FIRE CAPACITY</w:t>
      </w:r>
      <w:r w:rsidRPr="004A10E9">
        <w:rPr>
          <w:rFonts w:ascii="Arial Narrow" w:hAnsi="Arial Narrow"/>
          <w:b/>
          <w:bCs/>
        </w:rPr>
        <w:t xml:space="preserve"> PROGRAM </w:t>
      </w:r>
    </w:p>
    <w:p w14:paraId="5E7D03DE" w14:textId="77777777" w:rsidR="002B4E7D" w:rsidRPr="004A10E9" w:rsidRDefault="002B4E7D" w:rsidP="002B4E7D">
      <w:pPr>
        <w:tabs>
          <w:tab w:val="center" w:pos="4770"/>
        </w:tabs>
        <w:spacing w:after="0"/>
        <w:contextualSpacing/>
        <w:jc w:val="center"/>
        <w:rPr>
          <w:rFonts w:ascii="Arial Narrow" w:hAnsi="Arial Narrow"/>
          <w:b/>
          <w:bCs/>
          <w:spacing w:val="-2"/>
        </w:rPr>
      </w:pPr>
      <w:r w:rsidRPr="004A10E9">
        <w:rPr>
          <w:rFonts w:ascii="Arial Narrow" w:hAnsi="Arial Narrow"/>
          <w:b/>
          <w:bCs/>
          <w:spacing w:val="-2"/>
        </w:rPr>
        <w:t xml:space="preserve"> </w:t>
      </w:r>
    </w:p>
    <w:p w14:paraId="7D0A357C" w14:textId="5B09A557" w:rsidR="002B4E7D" w:rsidRPr="004A10E9" w:rsidRDefault="002B4E7D" w:rsidP="002B4E7D">
      <w:pPr>
        <w:tabs>
          <w:tab w:val="center" w:pos="4770"/>
        </w:tabs>
        <w:spacing w:after="0"/>
        <w:contextualSpacing/>
        <w:jc w:val="center"/>
        <w:rPr>
          <w:rFonts w:ascii="Arial Narrow" w:hAnsi="Arial Narrow"/>
          <w:b/>
          <w:bCs/>
        </w:rPr>
      </w:pPr>
      <w:r w:rsidRPr="004A10E9">
        <w:rPr>
          <w:rFonts w:ascii="Arial Narrow" w:hAnsi="Arial Narrow"/>
          <w:b/>
          <w:bCs/>
        </w:rPr>
        <w:t xml:space="preserve">GRANT GUIDELINES </w:t>
      </w:r>
    </w:p>
    <w:p w14:paraId="0BB2CE16" w14:textId="77777777" w:rsidR="002B4E7D" w:rsidRPr="004A10E9" w:rsidRDefault="002B4E7D" w:rsidP="002B4E7D">
      <w:pPr>
        <w:tabs>
          <w:tab w:val="center" w:pos="4770"/>
        </w:tabs>
        <w:spacing w:after="0"/>
        <w:contextualSpacing/>
        <w:jc w:val="center"/>
        <w:rPr>
          <w:rFonts w:ascii="Arial Narrow" w:hAnsi="Arial Narrow"/>
          <w:b/>
          <w:bCs/>
          <w:spacing w:val="-2"/>
        </w:rPr>
      </w:pPr>
    </w:p>
    <w:p w14:paraId="6598D52B" w14:textId="77777777" w:rsidR="002B4E7D" w:rsidRPr="004A10E9" w:rsidRDefault="002B4E7D" w:rsidP="002B4E7D">
      <w:pPr>
        <w:tabs>
          <w:tab w:val="center" w:pos="4770"/>
        </w:tabs>
        <w:spacing w:after="0"/>
        <w:contextualSpacing/>
        <w:jc w:val="center"/>
        <w:rPr>
          <w:rFonts w:ascii="Arial Narrow" w:hAnsi="Arial Narrow"/>
          <w:b/>
          <w:bCs/>
          <w:spacing w:val="-2"/>
        </w:rPr>
      </w:pPr>
      <w:r w:rsidRPr="004A10E9">
        <w:rPr>
          <w:rFonts w:ascii="Arial Narrow" w:hAnsi="Arial Narrow"/>
          <w:b/>
          <w:bCs/>
        </w:rPr>
        <w:t>PART OF</w:t>
      </w:r>
    </w:p>
    <w:p w14:paraId="3336AEC9" w14:textId="77777777" w:rsidR="002B4E7D" w:rsidRPr="004A10E9" w:rsidRDefault="002B4E7D" w:rsidP="002B4E7D">
      <w:pPr>
        <w:tabs>
          <w:tab w:val="center" w:pos="4770"/>
        </w:tabs>
        <w:spacing w:after="0"/>
        <w:contextualSpacing/>
        <w:jc w:val="center"/>
        <w:rPr>
          <w:rFonts w:ascii="Arial Narrow" w:hAnsi="Arial Narrow"/>
          <w:b/>
          <w:bCs/>
          <w:spacing w:val="-2"/>
        </w:rPr>
      </w:pPr>
      <w:r w:rsidRPr="004A10E9">
        <w:rPr>
          <w:rFonts w:ascii="Arial Narrow" w:hAnsi="Arial Narrow"/>
          <w:b/>
          <w:bCs/>
          <w:spacing w:val="-2"/>
        </w:rPr>
        <w:t>CALIFORNIA CLIMATE INVESTMENTS</w:t>
      </w:r>
    </w:p>
    <w:p w14:paraId="53DC1887" w14:textId="77777777" w:rsidR="002B4E7D" w:rsidRPr="004A10E9" w:rsidRDefault="002B4E7D" w:rsidP="002B4E7D">
      <w:pPr>
        <w:tabs>
          <w:tab w:val="center" w:pos="4770"/>
        </w:tabs>
        <w:spacing w:after="0"/>
        <w:contextualSpacing/>
        <w:jc w:val="center"/>
        <w:rPr>
          <w:rFonts w:ascii="Arial Narrow" w:hAnsi="Arial Narrow"/>
          <w:b/>
          <w:bCs/>
          <w:spacing w:val="-2"/>
        </w:rPr>
      </w:pPr>
    </w:p>
    <w:p w14:paraId="3DA5E622" w14:textId="77777777" w:rsidR="002B4E7D" w:rsidRPr="004A10E9" w:rsidRDefault="002B4E7D" w:rsidP="002B4E7D">
      <w:pPr>
        <w:tabs>
          <w:tab w:val="left" w:pos="720"/>
          <w:tab w:val="center" w:pos="4770"/>
        </w:tabs>
        <w:spacing w:after="0"/>
        <w:contextualSpacing/>
        <w:jc w:val="center"/>
        <w:rPr>
          <w:rFonts w:ascii="Arial Narrow" w:hAnsi="Arial Narrow"/>
          <w:b/>
          <w:spacing w:val="-2"/>
        </w:rPr>
      </w:pPr>
    </w:p>
    <w:p w14:paraId="207A8031" w14:textId="77777777" w:rsidR="002B4E7D" w:rsidRPr="004A10E9" w:rsidRDefault="002B4E7D" w:rsidP="002B4E7D">
      <w:pPr>
        <w:tabs>
          <w:tab w:val="left" w:pos="720"/>
          <w:tab w:val="center" w:pos="4770"/>
        </w:tabs>
        <w:spacing w:after="0"/>
        <w:contextualSpacing/>
        <w:jc w:val="center"/>
        <w:rPr>
          <w:rFonts w:ascii="Arial Narrow" w:hAnsi="Arial Narrow"/>
          <w:b/>
          <w:spacing w:val="-2"/>
        </w:rPr>
      </w:pPr>
      <w:r w:rsidRPr="004A10E9">
        <w:rPr>
          <w:rFonts w:ascii="Arial Narrow" w:hAnsi="Arial Narrow"/>
          <w:b/>
          <w:spacing w:val="-2"/>
        </w:rPr>
        <w:t>STATE OF CALIFORNIA</w:t>
      </w:r>
    </w:p>
    <w:p w14:paraId="60366058" w14:textId="792BE0A9" w:rsidR="002B4E7D" w:rsidRPr="004A10E9" w:rsidRDefault="002B4E7D" w:rsidP="002B4E7D">
      <w:pPr>
        <w:tabs>
          <w:tab w:val="center" w:pos="4770"/>
        </w:tabs>
        <w:spacing w:after="0"/>
        <w:contextualSpacing/>
        <w:jc w:val="center"/>
        <w:rPr>
          <w:rFonts w:ascii="Arial Narrow" w:hAnsi="Arial Narrow"/>
          <w:b/>
          <w:spacing w:val="-2"/>
        </w:rPr>
      </w:pPr>
      <w:r>
        <w:rPr>
          <w:rFonts w:ascii="Arial Narrow" w:hAnsi="Arial Narrow"/>
          <w:b/>
          <w:spacing w:val="-2"/>
        </w:rPr>
        <w:t>NATURAL RESOURCES AGENCY</w:t>
      </w:r>
    </w:p>
    <w:p w14:paraId="211B048F" w14:textId="77777777" w:rsidR="002B4E7D" w:rsidRPr="004A10E9" w:rsidRDefault="002B4E7D" w:rsidP="002B4E7D">
      <w:pPr>
        <w:spacing w:after="120"/>
        <w:contextualSpacing/>
        <w:jc w:val="center"/>
        <w:rPr>
          <w:rFonts w:ascii="Arial Narrow" w:hAnsi="Arial Narrow"/>
          <w:b/>
          <w:spacing w:val="-2"/>
        </w:rPr>
      </w:pPr>
    </w:p>
    <w:p w14:paraId="248AADB4" w14:textId="5C13F7EE" w:rsidR="002B4E7D" w:rsidRPr="004A10E9" w:rsidRDefault="002B4E7D" w:rsidP="002B4E7D">
      <w:pPr>
        <w:tabs>
          <w:tab w:val="left" w:pos="2938"/>
        </w:tabs>
        <w:spacing w:after="120"/>
        <w:contextualSpacing/>
        <w:rPr>
          <w:rFonts w:ascii="Arial Narrow" w:hAnsi="Arial Narrow"/>
          <w:b/>
          <w:spacing w:val="-2"/>
        </w:rPr>
      </w:pPr>
      <w:r>
        <w:rPr>
          <w:rFonts w:ascii="Arial Narrow" w:hAnsi="Arial Narrow"/>
          <w:b/>
          <w:spacing w:val="-2"/>
        </w:rPr>
        <w:tab/>
      </w:r>
      <w:r w:rsidRPr="004A10E9">
        <w:rPr>
          <w:rFonts w:ascii="Arial Narrow" w:hAnsi="Arial Narrow"/>
          <w:b/>
          <w:spacing w:val="-2"/>
        </w:rPr>
        <w:br/>
      </w:r>
    </w:p>
    <w:p w14:paraId="27CD8CDF" w14:textId="77777777" w:rsidR="002B4E7D" w:rsidRDefault="002B4E7D" w:rsidP="002B4E7D">
      <w:pPr>
        <w:spacing w:after="120"/>
        <w:contextualSpacing/>
        <w:jc w:val="center"/>
        <w:rPr>
          <w:rFonts w:ascii="Arial Narrow" w:hAnsi="Arial Narrow"/>
          <w:b/>
          <w:color w:val="FF0000"/>
          <w:spacing w:val="-2"/>
        </w:rPr>
      </w:pPr>
    </w:p>
    <w:p w14:paraId="4C1870C8" w14:textId="77777777" w:rsidR="002B4E7D" w:rsidRDefault="002B4E7D" w:rsidP="002B4E7D">
      <w:pPr>
        <w:spacing w:after="120"/>
        <w:contextualSpacing/>
        <w:jc w:val="center"/>
        <w:rPr>
          <w:rFonts w:ascii="Arial Narrow" w:hAnsi="Arial Narrow"/>
          <w:b/>
          <w:color w:val="FF0000"/>
          <w:spacing w:val="-2"/>
        </w:rPr>
      </w:pPr>
    </w:p>
    <w:p w14:paraId="31C7F0A2" w14:textId="77777777" w:rsidR="002B4E7D" w:rsidRDefault="002B4E7D" w:rsidP="002B4E7D">
      <w:pPr>
        <w:spacing w:after="120"/>
        <w:contextualSpacing/>
        <w:jc w:val="center"/>
        <w:rPr>
          <w:rFonts w:ascii="Arial Narrow" w:hAnsi="Arial Narrow"/>
          <w:b/>
          <w:color w:val="FF0000"/>
          <w:spacing w:val="-2"/>
        </w:rPr>
      </w:pPr>
    </w:p>
    <w:p w14:paraId="3B3C373C" w14:textId="77777777" w:rsidR="002B4E7D" w:rsidRDefault="002B4E7D" w:rsidP="002B4E7D">
      <w:pPr>
        <w:spacing w:after="120"/>
        <w:contextualSpacing/>
        <w:jc w:val="center"/>
        <w:rPr>
          <w:rFonts w:ascii="Arial Narrow" w:hAnsi="Arial Narrow"/>
          <w:b/>
          <w:color w:val="FF0000"/>
          <w:spacing w:val="-2"/>
        </w:rPr>
      </w:pPr>
    </w:p>
    <w:p w14:paraId="2DF21F22" w14:textId="77777777" w:rsidR="002B4E7D" w:rsidRDefault="002B4E7D" w:rsidP="002B4E7D">
      <w:pPr>
        <w:spacing w:after="120"/>
        <w:contextualSpacing/>
        <w:jc w:val="center"/>
        <w:rPr>
          <w:rFonts w:ascii="Arial Narrow" w:hAnsi="Arial Narrow"/>
          <w:b/>
          <w:color w:val="FF0000"/>
          <w:spacing w:val="-2"/>
        </w:rPr>
      </w:pPr>
    </w:p>
    <w:p w14:paraId="77369E5D" w14:textId="101FC5C0" w:rsidR="002B4E7D" w:rsidRPr="0016655C" w:rsidRDefault="002B4E7D" w:rsidP="002B4E7D">
      <w:pPr>
        <w:spacing w:after="120"/>
        <w:contextualSpacing/>
        <w:jc w:val="center"/>
        <w:rPr>
          <w:rFonts w:ascii="Arial Narrow" w:hAnsi="Arial Narrow"/>
          <w:b/>
          <w:color w:val="FF0000"/>
          <w:spacing w:val="-2"/>
        </w:rPr>
      </w:pPr>
      <w:r>
        <w:rPr>
          <w:rFonts w:ascii="Arial Narrow" w:hAnsi="Arial Narrow"/>
          <w:b/>
          <w:color w:val="FF0000"/>
          <w:spacing w:val="-2"/>
        </w:rPr>
        <w:t>DRAFT</w:t>
      </w:r>
    </w:p>
    <w:p w14:paraId="05665D09" w14:textId="3C2DA62E" w:rsidR="002B4E7D" w:rsidRPr="004A10E9" w:rsidRDefault="0022380B" w:rsidP="002B4E7D">
      <w:pPr>
        <w:spacing w:after="120"/>
        <w:contextualSpacing/>
        <w:jc w:val="center"/>
        <w:rPr>
          <w:rFonts w:ascii="Arial Narrow" w:hAnsi="Arial Narrow"/>
          <w:b/>
          <w:spacing w:val="-2"/>
        </w:rPr>
      </w:pPr>
      <w:r>
        <w:rPr>
          <w:rFonts w:ascii="Arial Narrow" w:hAnsi="Arial Narrow"/>
          <w:b/>
          <w:spacing w:val="-2"/>
        </w:rPr>
        <w:t xml:space="preserve">January </w:t>
      </w:r>
      <w:r w:rsidR="008940F4">
        <w:rPr>
          <w:rFonts w:ascii="Arial Narrow" w:hAnsi="Arial Narrow"/>
          <w:b/>
          <w:spacing w:val="-2"/>
        </w:rPr>
        <w:t>24</w:t>
      </w:r>
      <w:r w:rsidR="002A59B5">
        <w:rPr>
          <w:rFonts w:ascii="Arial Narrow" w:hAnsi="Arial Narrow"/>
          <w:b/>
          <w:spacing w:val="-2"/>
        </w:rPr>
        <w:t>, 2019</w:t>
      </w:r>
    </w:p>
    <w:p w14:paraId="430BD080" w14:textId="77777777" w:rsidR="002B4E7D" w:rsidRPr="004A10E9" w:rsidRDefault="002B4E7D" w:rsidP="002B4E7D">
      <w:pPr>
        <w:spacing w:after="120"/>
        <w:contextualSpacing/>
        <w:jc w:val="center"/>
        <w:rPr>
          <w:rFonts w:ascii="Arial Narrow" w:hAnsi="Arial Narrow"/>
          <w:b/>
          <w:spacing w:val="-2"/>
        </w:rPr>
      </w:pPr>
    </w:p>
    <w:p w14:paraId="374A9B1D" w14:textId="3CA120A9" w:rsidR="002B4E7D" w:rsidRDefault="002B4E7D" w:rsidP="002B4E7D">
      <w:pPr>
        <w:spacing w:after="120"/>
        <w:contextualSpacing/>
        <w:jc w:val="center"/>
        <w:rPr>
          <w:rFonts w:ascii="Arial Narrow" w:hAnsi="Arial Narrow"/>
          <w:b/>
          <w:spacing w:val="-2"/>
        </w:rPr>
      </w:pPr>
    </w:p>
    <w:p w14:paraId="0C6ECDE9" w14:textId="11DE274F" w:rsidR="002B4E7D" w:rsidRDefault="002B4E7D" w:rsidP="002B4E7D">
      <w:pPr>
        <w:spacing w:after="120"/>
        <w:contextualSpacing/>
        <w:jc w:val="center"/>
        <w:rPr>
          <w:rFonts w:ascii="Arial Narrow" w:hAnsi="Arial Narrow"/>
          <w:b/>
          <w:spacing w:val="-2"/>
        </w:rPr>
      </w:pPr>
    </w:p>
    <w:p w14:paraId="1296B601" w14:textId="3AD0EF99" w:rsidR="002B4E7D" w:rsidRDefault="002B4E7D" w:rsidP="002B4E7D">
      <w:pPr>
        <w:spacing w:after="120"/>
        <w:contextualSpacing/>
        <w:jc w:val="center"/>
        <w:rPr>
          <w:rFonts w:ascii="Arial Narrow" w:hAnsi="Arial Narrow"/>
          <w:b/>
          <w:spacing w:val="-2"/>
        </w:rPr>
      </w:pPr>
    </w:p>
    <w:p w14:paraId="7C849300" w14:textId="6FCCF1CB" w:rsidR="002B4E7D" w:rsidRDefault="002B4E7D" w:rsidP="002B4E7D">
      <w:pPr>
        <w:spacing w:after="120"/>
        <w:contextualSpacing/>
        <w:jc w:val="center"/>
        <w:rPr>
          <w:rFonts w:ascii="Arial Narrow" w:hAnsi="Arial Narrow"/>
          <w:b/>
          <w:spacing w:val="-2"/>
        </w:rPr>
      </w:pPr>
    </w:p>
    <w:p w14:paraId="2D4C9492" w14:textId="29EF192A" w:rsidR="002B4E7D" w:rsidRDefault="002B4E7D" w:rsidP="002B4E7D">
      <w:pPr>
        <w:spacing w:after="120"/>
        <w:contextualSpacing/>
        <w:jc w:val="center"/>
        <w:rPr>
          <w:rFonts w:ascii="Arial Narrow" w:hAnsi="Arial Narrow"/>
          <w:b/>
          <w:spacing w:val="-2"/>
        </w:rPr>
      </w:pPr>
    </w:p>
    <w:p w14:paraId="49F744BE" w14:textId="5EA75BBC" w:rsidR="002B4E7D" w:rsidRDefault="00FB677D" w:rsidP="002B4E7D">
      <w:pPr>
        <w:spacing w:after="120"/>
        <w:contextualSpacing/>
        <w:jc w:val="center"/>
        <w:rPr>
          <w:rFonts w:ascii="Arial Narrow" w:hAnsi="Arial Narrow"/>
          <w:b/>
          <w:spacing w:val="-2"/>
        </w:rPr>
      </w:pPr>
      <w:r w:rsidRPr="00653269">
        <w:rPr>
          <w:noProof/>
        </w:rPr>
        <w:drawing>
          <wp:anchor distT="0" distB="0" distL="114300" distR="114300" simplePos="0" relativeHeight="251661312" behindDoc="0" locked="0" layoutInCell="1" allowOverlap="1" wp14:anchorId="5D86E12B" wp14:editId="0B43F07A">
            <wp:simplePos x="0" y="0"/>
            <wp:positionH relativeFrom="margin">
              <wp:posOffset>4775200</wp:posOffset>
            </wp:positionH>
            <wp:positionV relativeFrom="paragraph">
              <wp:posOffset>49530</wp:posOffset>
            </wp:positionV>
            <wp:extent cx="2514600" cy="914400"/>
            <wp:effectExtent l="0" t="0" r="0" b="0"/>
            <wp:wrapThrough wrapText="bothSides">
              <wp:wrapPolygon edited="0">
                <wp:start x="0" y="0"/>
                <wp:lineTo x="0" y="21150"/>
                <wp:lineTo x="21436" y="21150"/>
                <wp:lineTo x="2143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0E9">
        <w:rPr>
          <w:rFonts w:ascii="Arial Narrow" w:hAnsi="Arial Narrow"/>
          <w:b/>
          <w:noProof/>
          <w:spacing w:val="-2"/>
        </w:rPr>
        <w:drawing>
          <wp:anchor distT="0" distB="0" distL="114300" distR="114300" simplePos="0" relativeHeight="251662336" behindDoc="0" locked="0" layoutInCell="1" allowOverlap="1" wp14:anchorId="6EF29D43" wp14:editId="299E880A">
            <wp:simplePos x="0" y="0"/>
            <wp:positionH relativeFrom="margin">
              <wp:align>center</wp:align>
            </wp:positionH>
            <wp:positionV relativeFrom="paragraph">
              <wp:posOffset>46355</wp:posOffset>
            </wp:positionV>
            <wp:extent cx="1252728" cy="914400"/>
            <wp:effectExtent l="0" t="0" r="5080" b="0"/>
            <wp:wrapThrough wrapText="bothSides">
              <wp:wrapPolygon edited="0">
                <wp:start x="0" y="0"/>
                <wp:lineTo x="0" y="21150"/>
                <wp:lineTo x="21359" y="21150"/>
                <wp:lineTo x="21359"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CI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2728" cy="914400"/>
                    </a:xfrm>
                    <a:prstGeom prst="rect">
                      <a:avLst/>
                    </a:prstGeom>
                  </pic:spPr>
                </pic:pic>
              </a:graphicData>
            </a:graphic>
            <wp14:sizeRelH relativeFrom="page">
              <wp14:pctWidth>0</wp14:pctWidth>
            </wp14:sizeRelH>
            <wp14:sizeRelV relativeFrom="page">
              <wp14:pctHeight>0</wp14:pctHeight>
            </wp14:sizeRelV>
          </wp:anchor>
        </w:drawing>
      </w:r>
      <w:r w:rsidR="00EE020C" w:rsidRPr="00EE020C">
        <w:rPr>
          <w:rFonts w:ascii="Arial Narrow" w:hAnsi="Arial Narrow"/>
          <w:noProof/>
          <w:spacing w:val="-2"/>
        </w:rPr>
        <w:drawing>
          <wp:inline distT="0" distB="0" distL="0" distR="0" wp14:anchorId="314422BA" wp14:editId="483ACE59">
            <wp:extent cx="2514600" cy="914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914400"/>
                    </a:xfrm>
                    <a:prstGeom prst="rect">
                      <a:avLst/>
                    </a:prstGeom>
                    <a:noFill/>
                    <a:ln>
                      <a:noFill/>
                    </a:ln>
                  </pic:spPr>
                </pic:pic>
              </a:graphicData>
            </a:graphic>
          </wp:inline>
        </w:drawing>
      </w:r>
    </w:p>
    <w:p w14:paraId="1DF4B224" w14:textId="1625E5F9" w:rsidR="002B4E7D" w:rsidRPr="004A10E9" w:rsidRDefault="002B4E7D" w:rsidP="002B4E7D">
      <w:pPr>
        <w:spacing w:after="120"/>
        <w:contextualSpacing/>
        <w:jc w:val="center"/>
        <w:rPr>
          <w:rFonts w:ascii="Arial Narrow" w:hAnsi="Arial Narrow"/>
          <w:b/>
          <w:spacing w:val="-2"/>
        </w:rPr>
      </w:pPr>
    </w:p>
    <w:p w14:paraId="1B24CF61" w14:textId="5EB366F5" w:rsidR="002B4E7D" w:rsidRPr="004A10E9" w:rsidRDefault="002B4E7D" w:rsidP="002B4E7D">
      <w:pPr>
        <w:spacing w:after="120"/>
        <w:contextualSpacing/>
        <w:jc w:val="center"/>
        <w:rPr>
          <w:rFonts w:ascii="Arial Narrow" w:hAnsi="Arial Narrow"/>
          <w:b/>
          <w:spacing w:val="-2"/>
        </w:rPr>
      </w:pPr>
    </w:p>
    <w:p w14:paraId="0F7C5D5A" w14:textId="248EF9CC" w:rsidR="003B5C12" w:rsidRDefault="003B5C12" w:rsidP="002B4E7D">
      <w:pPr>
        <w:spacing w:after="120"/>
        <w:contextualSpacing/>
        <w:jc w:val="center"/>
        <w:rPr>
          <w:rFonts w:ascii="Arial Narrow" w:hAnsi="Arial Narrow"/>
          <w:spacing w:val="-2"/>
        </w:rPr>
      </w:pPr>
    </w:p>
    <w:p w14:paraId="34666EC0" w14:textId="3B7FD48C" w:rsidR="003B5C12" w:rsidRDefault="003B5C12" w:rsidP="002B4E7D">
      <w:pPr>
        <w:spacing w:after="120"/>
        <w:contextualSpacing/>
        <w:jc w:val="center"/>
        <w:rPr>
          <w:rFonts w:ascii="Arial Narrow" w:hAnsi="Arial Narrow"/>
          <w:spacing w:val="-2"/>
        </w:rPr>
      </w:pPr>
    </w:p>
    <w:p w14:paraId="7B340266" w14:textId="595193BB" w:rsidR="003B5C12" w:rsidRDefault="003B5C12" w:rsidP="002B4E7D">
      <w:pPr>
        <w:spacing w:after="120"/>
        <w:contextualSpacing/>
        <w:jc w:val="center"/>
        <w:rPr>
          <w:rFonts w:ascii="Arial Narrow" w:hAnsi="Arial Narrow"/>
          <w:spacing w:val="-2"/>
        </w:rPr>
      </w:pPr>
    </w:p>
    <w:p w14:paraId="42BA1862" w14:textId="2EE75F9C" w:rsidR="003B5C12" w:rsidRDefault="003B5C12" w:rsidP="002B4E7D">
      <w:pPr>
        <w:spacing w:after="120"/>
        <w:contextualSpacing/>
        <w:jc w:val="center"/>
        <w:rPr>
          <w:rFonts w:ascii="Arial Narrow" w:hAnsi="Arial Narrow"/>
          <w:spacing w:val="-2"/>
        </w:rPr>
      </w:pPr>
    </w:p>
    <w:p w14:paraId="37B71B57" w14:textId="77777777" w:rsidR="003B5C12" w:rsidRDefault="003B5C12" w:rsidP="002B4E7D">
      <w:pPr>
        <w:spacing w:after="120"/>
        <w:contextualSpacing/>
        <w:jc w:val="center"/>
        <w:rPr>
          <w:rFonts w:ascii="Arial Narrow" w:hAnsi="Arial Narrow"/>
          <w:spacing w:val="-2"/>
        </w:rPr>
      </w:pPr>
    </w:p>
    <w:p w14:paraId="105D92B9" w14:textId="77777777" w:rsidR="003B5C12" w:rsidRDefault="003B5C12" w:rsidP="002B4E7D">
      <w:pPr>
        <w:spacing w:after="120"/>
        <w:contextualSpacing/>
        <w:jc w:val="center"/>
        <w:rPr>
          <w:rFonts w:ascii="Arial Narrow" w:hAnsi="Arial Narrow"/>
          <w:spacing w:val="-2"/>
        </w:rPr>
      </w:pPr>
    </w:p>
    <w:p w14:paraId="5592E412" w14:textId="77777777" w:rsidR="003B5C12" w:rsidRDefault="003B5C12" w:rsidP="002B4E7D">
      <w:pPr>
        <w:spacing w:after="120"/>
        <w:contextualSpacing/>
        <w:jc w:val="center"/>
        <w:rPr>
          <w:rFonts w:ascii="Arial Narrow" w:hAnsi="Arial Narrow"/>
          <w:spacing w:val="-2"/>
        </w:rPr>
      </w:pPr>
    </w:p>
    <w:p w14:paraId="6E348D15" w14:textId="70D279AD" w:rsidR="002B4E7D" w:rsidRPr="004A10E9" w:rsidRDefault="002B4E7D" w:rsidP="002B4E7D">
      <w:pPr>
        <w:spacing w:after="120"/>
        <w:contextualSpacing/>
        <w:jc w:val="center"/>
        <w:rPr>
          <w:rFonts w:ascii="Arial Narrow" w:hAnsi="Arial Narrow"/>
          <w:spacing w:val="-2"/>
        </w:rPr>
      </w:pPr>
      <w:r w:rsidRPr="004A10E9">
        <w:rPr>
          <w:rFonts w:ascii="Arial Narrow" w:hAnsi="Arial Narrow"/>
          <w:spacing w:val="-2"/>
        </w:rPr>
        <w:t>For additional information, please contact:</w:t>
      </w:r>
    </w:p>
    <w:p w14:paraId="71155E74" w14:textId="77777777" w:rsidR="002B4E7D" w:rsidRPr="004A10E9" w:rsidRDefault="002B4E7D" w:rsidP="002B4E7D">
      <w:pPr>
        <w:spacing w:after="120"/>
        <w:contextualSpacing/>
        <w:jc w:val="center"/>
        <w:rPr>
          <w:rFonts w:ascii="Arial Narrow" w:hAnsi="Arial Narrow"/>
          <w:b/>
          <w:spacing w:val="-2"/>
        </w:rPr>
      </w:pPr>
    </w:p>
    <w:p w14:paraId="5BD583D9" w14:textId="68EF40B2" w:rsidR="002B4E7D" w:rsidRPr="004A10E9" w:rsidRDefault="002B4E7D" w:rsidP="002B4E7D">
      <w:pPr>
        <w:tabs>
          <w:tab w:val="left" w:pos="1890"/>
        </w:tabs>
        <w:spacing w:after="120"/>
        <w:contextualSpacing/>
        <w:jc w:val="center"/>
        <w:rPr>
          <w:rStyle w:val="IntenseReference"/>
          <w:rFonts w:ascii="Arial Narrow" w:hAnsi="Arial Narrow"/>
          <w:color w:val="000000" w:themeColor="text1"/>
        </w:rPr>
      </w:pPr>
      <w:r w:rsidRPr="004A10E9">
        <w:rPr>
          <w:rStyle w:val="Strong"/>
          <w:rFonts w:ascii="Arial Narrow" w:hAnsi="Arial Narrow"/>
          <w:color w:val="000000" w:themeColor="text1"/>
        </w:rPr>
        <w:t xml:space="preserve">California </w:t>
      </w:r>
      <w:r w:rsidR="00F73985">
        <w:rPr>
          <w:rStyle w:val="Strong"/>
          <w:rFonts w:ascii="Arial Narrow" w:hAnsi="Arial Narrow"/>
          <w:color w:val="000000" w:themeColor="text1"/>
        </w:rPr>
        <w:t>Natural Resources Agency</w:t>
      </w:r>
    </w:p>
    <w:p w14:paraId="410F6167" w14:textId="77777777" w:rsidR="003B530D" w:rsidRDefault="003B530D" w:rsidP="003B530D">
      <w:pPr>
        <w:tabs>
          <w:tab w:val="left" w:pos="720"/>
        </w:tabs>
        <w:spacing w:after="0"/>
        <w:jc w:val="center"/>
        <w:rPr>
          <w:rFonts w:ascii="Arial Narrow" w:hAnsi="Arial Narrow"/>
        </w:rPr>
      </w:pPr>
      <w:r w:rsidRPr="003B530D">
        <w:rPr>
          <w:rFonts w:ascii="Arial Narrow" w:hAnsi="Arial Narrow"/>
        </w:rPr>
        <w:t>(916) 653-5656</w:t>
      </w:r>
    </w:p>
    <w:p w14:paraId="1CC9430C" w14:textId="59CDA3BD" w:rsidR="002B4E7D" w:rsidRPr="004A10E9" w:rsidRDefault="00D87839" w:rsidP="003B530D">
      <w:pPr>
        <w:tabs>
          <w:tab w:val="left" w:pos="720"/>
        </w:tabs>
        <w:spacing w:after="0"/>
        <w:jc w:val="center"/>
        <w:rPr>
          <w:rFonts w:ascii="Arial Narrow" w:hAnsi="Arial Narrow"/>
          <w:b/>
          <w:spacing w:val="-2"/>
        </w:rPr>
      </w:pPr>
      <w:hyperlink r:id="rId11" w:history="1">
        <w:r w:rsidR="00F73985" w:rsidRPr="00F73985">
          <w:rPr>
            <w:rStyle w:val="Hyperlink"/>
            <w:rFonts w:ascii="Arial Narrow" w:hAnsi="Arial Narrow"/>
          </w:rPr>
          <w:t>http://resources.ca.gov/</w:t>
        </w:r>
      </w:hyperlink>
    </w:p>
    <w:p w14:paraId="11A30D12" w14:textId="05352E35" w:rsidR="00815885" w:rsidRDefault="00815885" w:rsidP="002B4E7D">
      <w:pPr>
        <w:spacing w:after="0" w:line="240" w:lineRule="auto"/>
        <w:jc w:val="center"/>
        <w:rPr>
          <w:rFonts w:ascii="Arial Narrow" w:hAnsi="Arial Narrow"/>
          <w:iCs/>
          <w:color w:val="000000" w:themeColor="text1"/>
          <w:sz w:val="28"/>
          <w:szCs w:val="28"/>
        </w:rPr>
        <w:sectPr w:rsidR="00815885" w:rsidSect="00815885">
          <w:pgSz w:w="12240" w:h="15840"/>
          <w:pgMar w:top="0" w:right="0" w:bottom="0" w:left="0" w:header="0" w:footer="720" w:gutter="0"/>
          <w:pgNumType w:start="0"/>
          <w:cols w:space="720"/>
          <w:docGrid w:linePitch="360"/>
        </w:sectPr>
      </w:pPr>
    </w:p>
    <w:p w14:paraId="3C280662" w14:textId="588B8933" w:rsidR="00E47E65" w:rsidRDefault="001A1769" w:rsidP="001A1769">
      <w:pPr>
        <w:pStyle w:val="TOCHeading"/>
        <w:tabs>
          <w:tab w:val="center" w:pos="5220"/>
          <w:tab w:val="left" w:pos="6645"/>
        </w:tabs>
        <w:jc w:val="left"/>
        <w:rPr>
          <w:rFonts w:ascii="Arial Narrow" w:hAnsi="Arial Narrow"/>
          <w:i w:val="0"/>
          <w:iCs w:val="0"/>
          <w:color w:val="000000" w:themeColor="text1"/>
          <w:sz w:val="22"/>
          <w:szCs w:val="22"/>
        </w:rPr>
      </w:pPr>
      <w:bookmarkStart w:id="1" w:name="_Toc518549221"/>
      <w:r>
        <w:rPr>
          <w:rFonts w:ascii="Arial Narrow" w:hAnsi="Arial Narrow"/>
          <w:i w:val="0"/>
          <w:iCs w:val="0"/>
          <w:color w:val="000000" w:themeColor="text1"/>
          <w:sz w:val="22"/>
          <w:szCs w:val="22"/>
        </w:rPr>
        <w:lastRenderedPageBreak/>
        <w:tab/>
      </w:r>
      <w:r w:rsidR="00E47E65" w:rsidRPr="0022558C">
        <w:rPr>
          <w:rFonts w:ascii="Arial Narrow" w:hAnsi="Arial Narrow"/>
          <w:i w:val="0"/>
          <w:iCs w:val="0"/>
          <w:color w:val="000000" w:themeColor="text1"/>
          <w:sz w:val="22"/>
          <w:szCs w:val="22"/>
        </w:rPr>
        <w:t>Table of Contents</w:t>
      </w:r>
      <w:r>
        <w:rPr>
          <w:rFonts w:ascii="Arial Narrow" w:hAnsi="Arial Narrow"/>
          <w:i w:val="0"/>
          <w:iCs w:val="0"/>
          <w:color w:val="000000" w:themeColor="text1"/>
          <w:sz w:val="22"/>
          <w:szCs w:val="22"/>
        </w:rPr>
        <w:tab/>
      </w:r>
    </w:p>
    <w:p w14:paraId="0BECB245" w14:textId="5374398A" w:rsidR="00EE2006" w:rsidRDefault="000B4595">
      <w:pPr>
        <w:pStyle w:val="TOC1"/>
        <w:rPr>
          <w:rFonts w:asciiTheme="minorHAnsi" w:eastAsiaTheme="minorEastAsia" w:hAnsiTheme="minorHAnsi" w:cstheme="minorBidi"/>
          <w:i w:val="0"/>
          <w:iCs w:val="0"/>
          <w:noProof/>
        </w:rPr>
      </w:pPr>
      <w:r>
        <w:rPr>
          <w:rFonts w:ascii="Arial Narrow" w:hAnsi="Arial Narrow"/>
          <w:color w:val="000000"/>
        </w:rPr>
        <w:fldChar w:fldCharType="begin"/>
      </w:r>
      <w:r>
        <w:rPr>
          <w:rFonts w:ascii="Arial Narrow" w:hAnsi="Arial Narrow"/>
          <w:color w:val="000000"/>
        </w:rPr>
        <w:instrText xml:space="preserve"> TOC \o "1-2" \h \z \u </w:instrText>
      </w:r>
      <w:r>
        <w:rPr>
          <w:rFonts w:ascii="Arial Narrow" w:hAnsi="Arial Narrow"/>
          <w:color w:val="000000"/>
        </w:rPr>
        <w:fldChar w:fldCharType="separate"/>
      </w:r>
      <w:hyperlink w:anchor="_Toc535577474" w:history="1">
        <w:r w:rsidR="00EE2006" w:rsidRPr="00AC755C">
          <w:rPr>
            <w:rStyle w:val="Hyperlink"/>
            <w:rFonts w:ascii="Arial Narrow" w:eastAsia="Calibri" w:hAnsi="Arial Narrow"/>
            <w:noProof/>
          </w:rPr>
          <w:t>Regional Forest and Fire Capacity Program</w:t>
        </w:r>
        <w:r w:rsidR="00EE2006">
          <w:rPr>
            <w:noProof/>
            <w:webHidden/>
          </w:rPr>
          <w:tab/>
        </w:r>
        <w:r w:rsidR="00EE2006">
          <w:rPr>
            <w:noProof/>
            <w:webHidden/>
          </w:rPr>
          <w:fldChar w:fldCharType="begin"/>
        </w:r>
        <w:r w:rsidR="00EE2006">
          <w:rPr>
            <w:noProof/>
            <w:webHidden/>
          </w:rPr>
          <w:instrText xml:space="preserve"> PAGEREF _Toc535577474 \h </w:instrText>
        </w:r>
        <w:r w:rsidR="00EE2006">
          <w:rPr>
            <w:noProof/>
            <w:webHidden/>
          </w:rPr>
        </w:r>
        <w:r w:rsidR="00EE2006">
          <w:rPr>
            <w:noProof/>
            <w:webHidden/>
          </w:rPr>
          <w:fldChar w:fldCharType="separate"/>
        </w:r>
        <w:r w:rsidR="00EE2006">
          <w:rPr>
            <w:noProof/>
            <w:webHidden/>
          </w:rPr>
          <w:t>1</w:t>
        </w:r>
        <w:r w:rsidR="00EE2006">
          <w:rPr>
            <w:noProof/>
            <w:webHidden/>
          </w:rPr>
          <w:fldChar w:fldCharType="end"/>
        </w:r>
      </w:hyperlink>
    </w:p>
    <w:p w14:paraId="127FAFFA" w14:textId="20E42891" w:rsidR="00EE2006" w:rsidRDefault="00D87839">
      <w:pPr>
        <w:pStyle w:val="TOC1"/>
        <w:rPr>
          <w:rFonts w:asciiTheme="minorHAnsi" w:eastAsiaTheme="minorEastAsia" w:hAnsiTheme="minorHAnsi" w:cstheme="minorBidi"/>
          <w:i w:val="0"/>
          <w:iCs w:val="0"/>
          <w:noProof/>
        </w:rPr>
      </w:pPr>
      <w:hyperlink w:anchor="_Toc535577475" w:history="1">
        <w:r w:rsidR="00EE2006" w:rsidRPr="00AC755C">
          <w:rPr>
            <w:rStyle w:val="Hyperlink"/>
            <w:rFonts w:ascii="Arial Narrow" w:eastAsia="Calibri" w:hAnsi="Arial Narrow"/>
            <w:noProof/>
          </w:rPr>
          <w:t>At-A-Glance</w:t>
        </w:r>
        <w:r w:rsidR="00EE2006">
          <w:rPr>
            <w:noProof/>
            <w:webHidden/>
          </w:rPr>
          <w:tab/>
        </w:r>
        <w:r w:rsidR="00EE2006">
          <w:rPr>
            <w:noProof/>
            <w:webHidden/>
          </w:rPr>
          <w:fldChar w:fldCharType="begin"/>
        </w:r>
        <w:r w:rsidR="00EE2006">
          <w:rPr>
            <w:noProof/>
            <w:webHidden/>
          </w:rPr>
          <w:instrText xml:space="preserve"> PAGEREF _Toc535577475 \h </w:instrText>
        </w:r>
        <w:r w:rsidR="00EE2006">
          <w:rPr>
            <w:noProof/>
            <w:webHidden/>
          </w:rPr>
        </w:r>
        <w:r w:rsidR="00EE2006">
          <w:rPr>
            <w:noProof/>
            <w:webHidden/>
          </w:rPr>
          <w:fldChar w:fldCharType="separate"/>
        </w:r>
        <w:r w:rsidR="00EE2006">
          <w:rPr>
            <w:noProof/>
            <w:webHidden/>
          </w:rPr>
          <w:t>1</w:t>
        </w:r>
        <w:r w:rsidR="00EE2006">
          <w:rPr>
            <w:noProof/>
            <w:webHidden/>
          </w:rPr>
          <w:fldChar w:fldCharType="end"/>
        </w:r>
      </w:hyperlink>
    </w:p>
    <w:p w14:paraId="478EB20F" w14:textId="79758995" w:rsidR="00EE2006" w:rsidRDefault="00D87839">
      <w:pPr>
        <w:pStyle w:val="TOC1"/>
        <w:rPr>
          <w:rFonts w:asciiTheme="minorHAnsi" w:eastAsiaTheme="minorEastAsia" w:hAnsiTheme="minorHAnsi" w:cstheme="minorBidi"/>
          <w:i w:val="0"/>
          <w:iCs w:val="0"/>
          <w:noProof/>
        </w:rPr>
      </w:pPr>
      <w:hyperlink w:anchor="_Toc535577476" w:history="1">
        <w:r w:rsidR="00EE2006" w:rsidRPr="00AC755C">
          <w:rPr>
            <w:rStyle w:val="Hyperlink"/>
            <w:rFonts w:eastAsia="Calibri"/>
            <w:noProof/>
          </w:rPr>
          <w:t>Section 1: Introduction and Program Summary</w:t>
        </w:r>
        <w:r w:rsidR="00EE2006">
          <w:rPr>
            <w:noProof/>
            <w:webHidden/>
          </w:rPr>
          <w:tab/>
        </w:r>
        <w:r w:rsidR="00EE2006">
          <w:rPr>
            <w:noProof/>
            <w:webHidden/>
          </w:rPr>
          <w:fldChar w:fldCharType="begin"/>
        </w:r>
        <w:r w:rsidR="00EE2006">
          <w:rPr>
            <w:noProof/>
            <w:webHidden/>
          </w:rPr>
          <w:instrText xml:space="preserve"> PAGEREF _Toc535577476 \h </w:instrText>
        </w:r>
        <w:r w:rsidR="00EE2006">
          <w:rPr>
            <w:noProof/>
            <w:webHidden/>
          </w:rPr>
        </w:r>
        <w:r w:rsidR="00EE2006">
          <w:rPr>
            <w:noProof/>
            <w:webHidden/>
          </w:rPr>
          <w:fldChar w:fldCharType="separate"/>
        </w:r>
        <w:r w:rsidR="00EE2006">
          <w:rPr>
            <w:noProof/>
            <w:webHidden/>
          </w:rPr>
          <w:t>2</w:t>
        </w:r>
        <w:r w:rsidR="00EE2006">
          <w:rPr>
            <w:noProof/>
            <w:webHidden/>
          </w:rPr>
          <w:fldChar w:fldCharType="end"/>
        </w:r>
      </w:hyperlink>
    </w:p>
    <w:p w14:paraId="4851B1AE" w14:textId="3F2C1BA7" w:rsidR="00EE2006" w:rsidRDefault="00D87839">
      <w:pPr>
        <w:pStyle w:val="TOC2"/>
        <w:rPr>
          <w:rFonts w:asciiTheme="minorHAnsi" w:eastAsiaTheme="minorEastAsia" w:hAnsiTheme="minorHAnsi" w:cstheme="minorBidi"/>
          <w:i w:val="0"/>
        </w:rPr>
      </w:pPr>
      <w:hyperlink w:anchor="_Toc535577477" w:history="1">
        <w:r w:rsidR="00EE2006" w:rsidRPr="00AC755C">
          <w:rPr>
            <w:rStyle w:val="Hyperlink"/>
            <w:b/>
          </w:rPr>
          <w:t>Background</w:t>
        </w:r>
        <w:r w:rsidR="00EE2006">
          <w:rPr>
            <w:webHidden/>
          </w:rPr>
          <w:tab/>
        </w:r>
        <w:r w:rsidR="00EE2006">
          <w:rPr>
            <w:webHidden/>
          </w:rPr>
          <w:fldChar w:fldCharType="begin"/>
        </w:r>
        <w:r w:rsidR="00EE2006">
          <w:rPr>
            <w:webHidden/>
          </w:rPr>
          <w:instrText xml:space="preserve"> PAGEREF _Toc535577477 \h </w:instrText>
        </w:r>
        <w:r w:rsidR="00EE2006">
          <w:rPr>
            <w:webHidden/>
          </w:rPr>
        </w:r>
        <w:r w:rsidR="00EE2006">
          <w:rPr>
            <w:webHidden/>
          </w:rPr>
          <w:fldChar w:fldCharType="separate"/>
        </w:r>
        <w:r w:rsidR="00EE2006">
          <w:rPr>
            <w:webHidden/>
          </w:rPr>
          <w:t>2</w:t>
        </w:r>
        <w:r w:rsidR="00EE2006">
          <w:rPr>
            <w:webHidden/>
          </w:rPr>
          <w:fldChar w:fldCharType="end"/>
        </w:r>
      </w:hyperlink>
    </w:p>
    <w:p w14:paraId="011A3DF3" w14:textId="177A6872" w:rsidR="00EE2006" w:rsidRDefault="00D87839">
      <w:pPr>
        <w:pStyle w:val="TOC2"/>
        <w:rPr>
          <w:rFonts w:asciiTheme="minorHAnsi" w:eastAsiaTheme="minorEastAsia" w:hAnsiTheme="minorHAnsi" w:cstheme="minorBidi"/>
          <w:i w:val="0"/>
        </w:rPr>
      </w:pPr>
      <w:hyperlink w:anchor="_Toc535577478" w:history="1">
        <w:r w:rsidR="00EE2006" w:rsidRPr="00AC755C">
          <w:rPr>
            <w:rStyle w:val="Hyperlink"/>
            <w:b/>
          </w:rPr>
          <w:t>Program Authorization and Funding</w:t>
        </w:r>
        <w:r w:rsidR="00EE2006">
          <w:rPr>
            <w:webHidden/>
          </w:rPr>
          <w:tab/>
        </w:r>
        <w:r w:rsidR="00EE2006">
          <w:rPr>
            <w:webHidden/>
          </w:rPr>
          <w:fldChar w:fldCharType="begin"/>
        </w:r>
        <w:r w:rsidR="00EE2006">
          <w:rPr>
            <w:webHidden/>
          </w:rPr>
          <w:instrText xml:space="preserve"> PAGEREF _Toc535577478 \h </w:instrText>
        </w:r>
        <w:r w:rsidR="00EE2006">
          <w:rPr>
            <w:webHidden/>
          </w:rPr>
        </w:r>
        <w:r w:rsidR="00EE2006">
          <w:rPr>
            <w:webHidden/>
          </w:rPr>
          <w:fldChar w:fldCharType="separate"/>
        </w:r>
        <w:r w:rsidR="00EE2006">
          <w:rPr>
            <w:webHidden/>
          </w:rPr>
          <w:t>4</w:t>
        </w:r>
        <w:r w:rsidR="00EE2006">
          <w:rPr>
            <w:webHidden/>
          </w:rPr>
          <w:fldChar w:fldCharType="end"/>
        </w:r>
      </w:hyperlink>
    </w:p>
    <w:p w14:paraId="66C74FAB" w14:textId="6FCA6D83" w:rsidR="00EE2006" w:rsidRDefault="00D87839">
      <w:pPr>
        <w:pStyle w:val="TOC1"/>
        <w:rPr>
          <w:rFonts w:asciiTheme="minorHAnsi" w:eastAsiaTheme="minorEastAsia" w:hAnsiTheme="minorHAnsi" w:cstheme="minorBidi"/>
          <w:i w:val="0"/>
          <w:iCs w:val="0"/>
          <w:noProof/>
        </w:rPr>
      </w:pPr>
      <w:hyperlink w:anchor="_Toc535577479" w:history="1">
        <w:r w:rsidR="00EE2006" w:rsidRPr="00AC755C">
          <w:rPr>
            <w:rStyle w:val="Hyperlink"/>
            <w:rFonts w:eastAsia="Calibri"/>
            <w:noProof/>
          </w:rPr>
          <w:t>Section 2: Scope of Work</w:t>
        </w:r>
        <w:r w:rsidR="00EE2006">
          <w:rPr>
            <w:noProof/>
            <w:webHidden/>
          </w:rPr>
          <w:tab/>
        </w:r>
        <w:r w:rsidR="00EE2006">
          <w:rPr>
            <w:noProof/>
            <w:webHidden/>
          </w:rPr>
          <w:fldChar w:fldCharType="begin"/>
        </w:r>
        <w:r w:rsidR="00EE2006">
          <w:rPr>
            <w:noProof/>
            <w:webHidden/>
          </w:rPr>
          <w:instrText xml:space="preserve"> PAGEREF _Toc535577479 \h </w:instrText>
        </w:r>
        <w:r w:rsidR="00EE2006">
          <w:rPr>
            <w:noProof/>
            <w:webHidden/>
          </w:rPr>
        </w:r>
        <w:r w:rsidR="00EE2006">
          <w:rPr>
            <w:noProof/>
            <w:webHidden/>
          </w:rPr>
          <w:fldChar w:fldCharType="separate"/>
        </w:r>
        <w:r w:rsidR="00EE2006">
          <w:rPr>
            <w:noProof/>
            <w:webHidden/>
          </w:rPr>
          <w:t>5</w:t>
        </w:r>
        <w:r w:rsidR="00EE2006">
          <w:rPr>
            <w:noProof/>
            <w:webHidden/>
          </w:rPr>
          <w:fldChar w:fldCharType="end"/>
        </w:r>
      </w:hyperlink>
    </w:p>
    <w:p w14:paraId="07483C66" w14:textId="425AABF0" w:rsidR="00EE2006" w:rsidRDefault="00D87839">
      <w:pPr>
        <w:pStyle w:val="TOC2"/>
        <w:rPr>
          <w:rFonts w:asciiTheme="minorHAnsi" w:eastAsiaTheme="minorEastAsia" w:hAnsiTheme="minorHAnsi" w:cstheme="minorBidi"/>
          <w:i w:val="0"/>
        </w:rPr>
      </w:pPr>
      <w:hyperlink w:anchor="_Toc535577480" w:history="1">
        <w:r w:rsidR="00EE2006" w:rsidRPr="00AC755C">
          <w:rPr>
            <w:rStyle w:val="Hyperlink"/>
            <w:b/>
          </w:rPr>
          <w:t>Program goals and objectives</w:t>
        </w:r>
        <w:r w:rsidR="00EE2006">
          <w:rPr>
            <w:webHidden/>
          </w:rPr>
          <w:tab/>
        </w:r>
        <w:r w:rsidR="00EE2006">
          <w:rPr>
            <w:webHidden/>
          </w:rPr>
          <w:fldChar w:fldCharType="begin"/>
        </w:r>
        <w:r w:rsidR="00EE2006">
          <w:rPr>
            <w:webHidden/>
          </w:rPr>
          <w:instrText xml:space="preserve"> PAGEREF _Toc535577480 \h </w:instrText>
        </w:r>
        <w:r w:rsidR="00EE2006">
          <w:rPr>
            <w:webHidden/>
          </w:rPr>
        </w:r>
        <w:r w:rsidR="00EE2006">
          <w:rPr>
            <w:webHidden/>
          </w:rPr>
          <w:fldChar w:fldCharType="separate"/>
        </w:r>
        <w:r w:rsidR="00EE2006">
          <w:rPr>
            <w:webHidden/>
          </w:rPr>
          <w:t>5</w:t>
        </w:r>
        <w:r w:rsidR="00EE2006">
          <w:rPr>
            <w:webHidden/>
          </w:rPr>
          <w:fldChar w:fldCharType="end"/>
        </w:r>
      </w:hyperlink>
    </w:p>
    <w:p w14:paraId="7941DBDC" w14:textId="2B02259E" w:rsidR="00EE2006" w:rsidRDefault="00D87839">
      <w:pPr>
        <w:pStyle w:val="TOC2"/>
        <w:rPr>
          <w:rFonts w:asciiTheme="minorHAnsi" w:eastAsiaTheme="minorEastAsia" w:hAnsiTheme="minorHAnsi" w:cstheme="minorBidi"/>
          <w:i w:val="0"/>
        </w:rPr>
      </w:pPr>
      <w:hyperlink w:anchor="_Toc535577481" w:history="1">
        <w:r w:rsidR="00EE2006" w:rsidRPr="00AC755C">
          <w:rPr>
            <w:rStyle w:val="Hyperlink"/>
            <w:b/>
          </w:rPr>
          <w:t>Block Grant Recipient Responsibilities</w:t>
        </w:r>
        <w:r w:rsidR="00EE2006">
          <w:rPr>
            <w:webHidden/>
          </w:rPr>
          <w:tab/>
        </w:r>
        <w:r w:rsidR="00EE2006">
          <w:rPr>
            <w:webHidden/>
          </w:rPr>
          <w:fldChar w:fldCharType="begin"/>
        </w:r>
        <w:r w:rsidR="00EE2006">
          <w:rPr>
            <w:webHidden/>
          </w:rPr>
          <w:instrText xml:space="preserve"> PAGEREF _Toc535577481 \h </w:instrText>
        </w:r>
        <w:r w:rsidR="00EE2006">
          <w:rPr>
            <w:webHidden/>
          </w:rPr>
        </w:r>
        <w:r w:rsidR="00EE2006">
          <w:rPr>
            <w:webHidden/>
          </w:rPr>
          <w:fldChar w:fldCharType="separate"/>
        </w:r>
        <w:r w:rsidR="00EE2006">
          <w:rPr>
            <w:webHidden/>
          </w:rPr>
          <w:t>5</w:t>
        </w:r>
        <w:r w:rsidR="00EE2006">
          <w:rPr>
            <w:webHidden/>
          </w:rPr>
          <w:fldChar w:fldCharType="end"/>
        </w:r>
      </w:hyperlink>
    </w:p>
    <w:p w14:paraId="6E9C79B6" w14:textId="4B36FCA7" w:rsidR="00EE2006" w:rsidRDefault="00D87839">
      <w:pPr>
        <w:pStyle w:val="TOC2"/>
        <w:rPr>
          <w:rFonts w:asciiTheme="minorHAnsi" w:eastAsiaTheme="minorEastAsia" w:hAnsiTheme="minorHAnsi" w:cstheme="minorBidi"/>
          <w:i w:val="0"/>
        </w:rPr>
      </w:pPr>
      <w:hyperlink w:anchor="_Toc535577482" w:history="1">
        <w:r w:rsidR="00EE2006" w:rsidRPr="00AC755C">
          <w:rPr>
            <w:rStyle w:val="Hyperlink"/>
            <w:b/>
          </w:rPr>
          <w:t>Deliverables</w:t>
        </w:r>
        <w:r w:rsidR="00EE2006">
          <w:rPr>
            <w:webHidden/>
          </w:rPr>
          <w:tab/>
        </w:r>
        <w:r w:rsidR="00EE2006">
          <w:rPr>
            <w:webHidden/>
          </w:rPr>
          <w:fldChar w:fldCharType="begin"/>
        </w:r>
        <w:r w:rsidR="00EE2006">
          <w:rPr>
            <w:webHidden/>
          </w:rPr>
          <w:instrText xml:space="preserve"> PAGEREF _Toc535577482 \h </w:instrText>
        </w:r>
        <w:r w:rsidR="00EE2006">
          <w:rPr>
            <w:webHidden/>
          </w:rPr>
        </w:r>
        <w:r w:rsidR="00EE2006">
          <w:rPr>
            <w:webHidden/>
          </w:rPr>
          <w:fldChar w:fldCharType="separate"/>
        </w:r>
        <w:r w:rsidR="00EE2006">
          <w:rPr>
            <w:webHidden/>
          </w:rPr>
          <w:t>5</w:t>
        </w:r>
        <w:r w:rsidR="00EE2006">
          <w:rPr>
            <w:webHidden/>
          </w:rPr>
          <w:fldChar w:fldCharType="end"/>
        </w:r>
      </w:hyperlink>
    </w:p>
    <w:p w14:paraId="03F61F73" w14:textId="24A8AD77" w:rsidR="00EE2006" w:rsidRDefault="00D87839">
      <w:pPr>
        <w:pStyle w:val="TOC2"/>
        <w:rPr>
          <w:rFonts w:asciiTheme="minorHAnsi" w:eastAsiaTheme="minorEastAsia" w:hAnsiTheme="minorHAnsi" w:cstheme="minorBidi"/>
          <w:i w:val="0"/>
        </w:rPr>
      </w:pPr>
      <w:hyperlink w:anchor="_Toc535577483" w:history="1">
        <w:r w:rsidR="00EE2006" w:rsidRPr="00AC755C">
          <w:rPr>
            <w:rStyle w:val="Hyperlink"/>
            <w:b/>
          </w:rPr>
          <w:t>Award of Subgrants</w:t>
        </w:r>
        <w:r w:rsidR="00EE2006">
          <w:rPr>
            <w:webHidden/>
          </w:rPr>
          <w:tab/>
        </w:r>
        <w:r w:rsidR="00EE2006">
          <w:rPr>
            <w:webHidden/>
          </w:rPr>
          <w:fldChar w:fldCharType="begin"/>
        </w:r>
        <w:r w:rsidR="00EE2006">
          <w:rPr>
            <w:webHidden/>
          </w:rPr>
          <w:instrText xml:space="preserve"> PAGEREF _Toc535577483 \h </w:instrText>
        </w:r>
        <w:r w:rsidR="00EE2006">
          <w:rPr>
            <w:webHidden/>
          </w:rPr>
        </w:r>
        <w:r w:rsidR="00EE2006">
          <w:rPr>
            <w:webHidden/>
          </w:rPr>
          <w:fldChar w:fldCharType="separate"/>
        </w:r>
        <w:r w:rsidR="00EE2006">
          <w:rPr>
            <w:webHidden/>
          </w:rPr>
          <w:t>8</w:t>
        </w:r>
        <w:r w:rsidR="00EE2006">
          <w:rPr>
            <w:webHidden/>
          </w:rPr>
          <w:fldChar w:fldCharType="end"/>
        </w:r>
      </w:hyperlink>
    </w:p>
    <w:p w14:paraId="14213AA6" w14:textId="0CBA7A79" w:rsidR="00EE2006" w:rsidRDefault="00D87839">
      <w:pPr>
        <w:pStyle w:val="TOC2"/>
        <w:rPr>
          <w:rFonts w:asciiTheme="minorHAnsi" w:eastAsiaTheme="minorEastAsia" w:hAnsiTheme="minorHAnsi" w:cstheme="minorBidi"/>
          <w:i w:val="0"/>
        </w:rPr>
      </w:pPr>
      <w:hyperlink w:anchor="_Toc535577484" w:history="1">
        <w:r w:rsidR="00EE2006" w:rsidRPr="00AC755C">
          <w:rPr>
            <w:rStyle w:val="Hyperlink"/>
            <w:b/>
          </w:rPr>
          <w:t>Administrative Activities</w:t>
        </w:r>
        <w:r w:rsidR="00EE2006">
          <w:rPr>
            <w:webHidden/>
          </w:rPr>
          <w:tab/>
        </w:r>
        <w:r w:rsidR="00EE2006">
          <w:rPr>
            <w:webHidden/>
          </w:rPr>
          <w:fldChar w:fldCharType="begin"/>
        </w:r>
        <w:r w:rsidR="00EE2006">
          <w:rPr>
            <w:webHidden/>
          </w:rPr>
          <w:instrText xml:space="preserve"> PAGEREF _Toc535577484 \h </w:instrText>
        </w:r>
        <w:r w:rsidR="00EE2006">
          <w:rPr>
            <w:webHidden/>
          </w:rPr>
        </w:r>
        <w:r w:rsidR="00EE2006">
          <w:rPr>
            <w:webHidden/>
          </w:rPr>
          <w:fldChar w:fldCharType="separate"/>
        </w:r>
        <w:r w:rsidR="00EE2006">
          <w:rPr>
            <w:webHidden/>
          </w:rPr>
          <w:t>8</w:t>
        </w:r>
        <w:r w:rsidR="00EE2006">
          <w:rPr>
            <w:webHidden/>
          </w:rPr>
          <w:fldChar w:fldCharType="end"/>
        </w:r>
      </w:hyperlink>
    </w:p>
    <w:p w14:paraId="59D3AACD" w14:textId="38DF4E35" w:rsidR="00EE2006" w:rsidRDefault="00D87839">
      <w:pPr>
        <w:pStyle w:val="TOC2"/>
        <w:rPr>
          <w:rFonts w:asciiTheme="minorHAnsi" w:eastAsiaTheme="minorEastAsia" w:hAnsiTheme="minorHAnsi" w:cstheme="minorBidi"/>
          <w:i w:val="0"/>
        </w:rPr>
      </w:pPr>
      <w:hyperlink w:anchor="_Toc535577485" w:history="1">
        <w:r w:rsidR="00EE2006" w:rsidRPr="00AC755C">
          <w:rPr>
            <w:rStyle w:val="Hyperlink"/>
            <w:b/>
          </w:rPr>
          <w:t>California Climate Investment Requirements</w:t>
        </w:r>
        <w:r w:rsidR="00EE2006">
          <w:rPr>
            <w:webHidden/>
          </w:rPr>
          <w:tab/>
        </w:r>
        <w:r w:rsidR="00EE2006">
          <w:rPr>
            <w:webHidden/>
          </w:rPr>
          <w:fldChar w:fldCharType="begin"/>
        </w:r>
        <w:r w:rsidR="00EE2006">
          <w:rPr>
            <w:webHidden/>
          </w:rPr>
          <w:instrText xml:space="preserve"> PAGEREF _Toc535577485 \h </w:instrText>
        </w:r>
        <w:r w:rsidR="00EE2006">
          <w:rPr>
            <w:webHidden/>
          </w:rPr>
        </w:r>
        <w:r w:rsidR="00EE2006">
          <w:rPr>
            <w:webHidden/>
          </w:rPr>
          <w:fldChar w:fldCharType="separate"/>
        </w:r>
        <w:r w:rsidR="00EE2006">
          <w:rPr>
            <w:webHidden/>
          </w:rPr>
          <w:t>8</w:t>
        </w:r>
        <w:r w:rsidR="00EE2006">
          <w:rPr>
            <w:webHidden/>
          </w:rPr>
          <w:fldChar w:fldCharType="end"/>
        </w:r>
      </w:hyperlink>
    </w:p>
    <w:p w14:paraId="284C52AA" w14:textId="33C13062" w:rsidR="00EE2006" w:rsidRDefault="00D87839">
      <w:pPr>
        <w:pStyle w:val="TOC2"/>
        <w:rPr>
          <w:rFonts w:asciiTheme="minorHAnsi" w:eastAsiaTheme="minorEastAsia" w:hAnsiTheme="minorHAnsi" w:cstheme="minorBidi"/>
          <w:i w:val="0"/>
        </w:rPr>
      </w:pPr>
      <w:hyperlink w:anchor="_Toc535577486" w:history="1">
        <w:r w:rsidR="00EE2006" w:rsidRPr="00AC755C">
          <w:rPr>
            <w:rStyle w:val="Hyperlink"/>
            <w:rFonts w:eastAsia="Calibri"/>
            <w:b/>
          </w:rPr>
          <w:t>Reporting</w:t>
        </w:r>
        <w:r w:rsidR="00EE2006">
          <w:rPr>
            <w:webHidden/>
          </w:rPr>
          <w:tab/>
        </w:r>
        <w:r w:rsidR="00EE2006">
          <w:rPr>
            <w:webHidden/>
          </w:rPr>
          <w:fldChar w:fldCharType="begin"/>
        </w:r>
        <w:r w:rsidR="00EE2006">
          <w:rPr>
            <w:webHidden/>
          </w:rPr>
          <w:instrText xml:space="preserve"> PAGEREF _Toc535577486 \h </w:instrText>
        </w:r>
        <w:r w:rsidR="00EE2006">
          <w:rPr>
            <w:webHidden/>
          </w:rPr>
        </w:r>
        <w:r w:rsidR="00EE2006">
          <w:rPr>
            <w:webHidden/>
          </w:rPr>
          <w:fldChar w:fldCharType="separate"/>
        </w:r>
        <w:r w:rsidR="00EE2006">
          <w:rPr>
            <w:webHidden/>
          </w:rPr>
          <w:t>10</w:t>
        </w:r>
        <w:r w:rsidR="00EE2006">
          <w:rPr>
            <w:webHidden/>
          </w:rPr>
          <w:fldChar w:fldCharType="end"/>
        </w:r>
      </w:hyperlink>
    </w:p>
    <w:p w14:paraId="130C1595" w14:textId="44E70DB9" w:rsidR="00EE2006" w:rsidRDefault="00D87839">
      <w:pPr>
        <w:pStyle w:val="TOC2"/>
        <w:rPr>
          <w:rFonts w:asciiTheme="minorHAnsi" w:eastAsiaTheme="minorEastAsia" w:hAnsiTheme="minorHAnsi" w:cstheme="minorBidi"/>
          <w:i w:val="0"/>
        </w:rPr>
      </w:pPr>
      <w:hyperlink w:anchor="_Toc535577487" w:history="1">
        <w:r w:rsidR="00EE2006" w:rsidRPr="00AC755C">
          <w:rPr>
            <w:rStyle w:val="Hyperlink"/>
            <w:rFonts w:eastAsia="Calibri"/>
            <w:b/>
          </w:rPr>
          <w:t>Environmental</w:t>
        </w:r>
        <w:r w:rsidR="00EE2006" w:rsidRPr="00AC755C">
          <w:rPr>
            <w:rStyle w:val="Hyperlink"/>
            <w:rFonts w:eastAsia="Corbel"/>
            <w:b/>
            <w:lang w:eastAsia="ja-JP"/>
          </w:rPr>
          <w:t xml:space="preserve"> Compliance</w:t>
        </w:r>
        <w:r w:rsidR="00EE2006">
          <w:rPr>
            <w:webHidden/>
          </w:rPr>
          <w:tab/>
        </w:r>
        <w:r w:rsidR="00EE2006">
          <w:rPr>
            <w:webHidden/>
          </w:rPr>
          <w:fldChar w:fldCharType="begin"/>
        </w:r>
        <w:r w:rsidR="00EE2006">
          <w:rPr>
            <w:webHidden/>
          </w:rPr>
          <w:instrText xml:space="preserve"> PAGEREF _Toc535577487 \h </w:instrText>
        </w:r>
        <w:r w:rsidR="00EE2006">
          <w:rPr>
            <w:webHidden/>
          </w:rPr>
        </w:r>
        <w:r w:rsidR="00EE2006">
          <w:rPr>
            <w:webHidden/>
          </w:rPr>
          <w:fldChar w:fldCharType="separate"/>
        </w:r>
        <w:r w:rsidR="00EE2006">
          <w:rPr>
            <w:webHidden/>
          </w:rPr>
          <w:t>10</w:t>
        </w:r>
        <w:r w:rsidR="00EE2006">
          <w:rPr>
            <w:webHidden/>
          </w:rPr>
          <w:fldChar w:fldCharType="end"/>
        </w:r>
      </w:hyperlink>
    </w:p>
    <w:p w14:paraId="51A4B617" w14:textId="483B590D" w:rsidR="00EE2006" w:rsidRDefault="00D87839">
      <w:pPr>
        <w:pStyle w:val="TOC1"/>
        <w:rPr>
          <w:rFonts w:asciiTheme="minorHAnsi" w:eastAsiaTheme="minorEastAsia" w:hAnsiTheme="minorHAnsi" w:cstheme="minorBidi"/>
          <w:i w:val="0"/>
          <w:iCs w:val="0"/>
          <w:noProof/>
        </w:rPr>
      </w:pPr>
      <w:hyperlink w:anchor="_Toc535577488" w:history="1">
        <w:r w:rsidR="00EE2006" w:rsidRPr="00AC755C">
          <w:rPr>
            <w:rStyle w:val="Hyperlink"/>
            <w:rFonts w:eastAsia="Calibri"/>
            <w:noProof/>
          </w:rPr>
          <w:t>Section 3: Grant Awards</w:t>
        </w:r>
        <w:r w:rsidR="00EE2006">
          <w:rPr>
            <w:noProof/>
            <w:webHidden/>
          </w:rPr>
          <w:tab/>
        </w:r>
        <w:r w:rsidR="00EE2006">
          <w:rPr>
            <w:noProof/>
            <w:webHidden/>
          </w:rPr>
          <w:fldChar w:fldCharType="begin"/>
        </w:r>
        <w:r w:rsidR="00EE2006">
          <w:rPr>
            <w:noProof/>
            <w:webHidden/>
          </w:rPr>
          <w:instrText xml:space="preserve"> PAGEREF _Toc535577488 \h </w:instrText>
        </w:r>
        <w:r w:rsidR="00EE2006">
          <w:rPr>
            <w:noProof/>
            <w:webHidden/>
          </w:rPr>
        </w:r>
        <w:r w:rsidR="00EE2006">
          <w:rPr>
            <w:noProof/>
            <w:webHidden/>
          </w:rPr>
          <w:fldChar w:fldCharType="separate"/>
        </w:r>
        <w:r w:rsidR="00EE2006">
          <w:rPr>
            <w:noProof/>
            <w:webHidden/>
          </w:rPr>
          <w:t>11</w:t>
        </w:r>
        <w:r w:rsidR="00EE2006">
          <w:rPr>
            <w:noProof/>
            <w:webHidden/>
          </w:rPr>
          <w:fldChar w:fldCharType="end"/>
        </w:r>
      </w:hyperlink>
    </w:p>
    <w:p w14:paraId="36EA7CB4" w14:textId="075657FE" w:rsidR="00EE2006" w:rsidRDefault="00D87839">
      <w:pPr>
        <w:pStyle w:val="TOC2"/>
        <w:rPr>
          <w:rFonts w:asciiTheme="minorHAnsi" w:eastAsiaTheme="minorEastAsia" w:hAnsiTheme="minorHAnsi" w:cstheme="minorBidi"/>
          <w:i w:val="0"/>
        </w:rPr>
      </w:pPr>
      <w:hyperlink w:anchor="_Toc535577489" w:history="1">
        <w:r w:rsidR="00EE2006" w:rsidRPr="00AC755C">
          <w:rPr>
            <w:rStyle w:val="Hyperlink"/>
            <w:b/>
          </w:rPr>
          <w:t>Focus Regions and Available Funding</w:t>
        </w:r>
        <w:r w:rsidR="00EE2006">
          <w:rPr>
            <w:webHidden/>
          </w:rPr>
          <w:tab/>
        </w:r>
        <w:r w:rsidR="00EE2006">
          <w:rPr>
            <w:webHidden/>
          </w:rPr>
          <w:fldChar w:fldCharType="begin"/>
        </w:r>
        <w:r w:rsidR="00EE2006">
          <w:rPr>
            <w:webHidden/>
          </w:rPr>
          <w:instrText xml:space="preserve"> PAGEREF _Toc535577489 \h </w:instrText>
        </w:r>
        <w:r w:rsidR="00EE2006">
          <w:rPr>
            <w:webHidden/>
          </w:rPr>
        </w:r>
        <w:r w:rsidR="00EE2006">
          <w:rPr>
            <w:webHidden/>
          </w:rPr>
          <w:fldChar w:fldCharType="separate"/>
        </w:r>
        <w:r w:rsidR="00EE2006">
          <w:rPr>
            <w:webHidden/>
          </w:rPr>
          <w:t>11</w:t>
        </w:r>
        <w:r w:rsidR="00EE2006">
          <w:rPr>
            <w:webHidden/>
          </w:rPr>
          <w:fldChar w:fldCharType="end"/>
        </w:r>
      </w:hyperlink>
    </w:p>
    <w:p w14:paraId="5CBED1E4" w14:textId="603A83DA" w:rsidR="00EE2006" w:rsidRDefault="00D87839">
      <w:pPr>
        <w:pStyle w:val="TOC2"/>
        <w:rPr>
          <w:rFonts w:asciiTheme="minorHAnsi" w:eastAsiaTheme="minorEastAsia" w:hAnsiTheme="minorHAnsi" w:cstheme="minorBidi"/>
          <w:i w:val="0"/>
        </w:rPr>
      </w:pPr>
      <w:hyperlink w:anchor="_Toc535577490" w:history="1">
        <w:r w:rsidR="00EE2006" w:rsidRPr="00AC755C">
          <w:rPr>
            <w:rStyle w:val="Hyperlink"/>
            <w:b/>
          </w:rPr>
          <w:t>Block Grant Recipient Selection</w:t>
        </w:r>
        <w:r w:rsidR="00EE2006">
          <w:rPr>
            <w:webHidden/>
          </w:rPr>
          <w:tab/>
        </w:r>
        <w:r w:rsidR="00EE2006">
          <w:rPr>
            <w:webHidden/>
          </w:rPr>
          <w:fldChar w:fldCharType="begin"/>
        </w:r>
        <w:r w:rsidR="00EE2006">
          <w:rPr>
            <w:webHidden/>
          </w:rPr>
          <w:instrText xml:space="preserve"> PAGEREF _Toc535577490 \h </w:instrText>
        </w:r>
        <w:r w:rsidR="00EE2006">
          <w:rPr>
            <w:webHidden/>
          </w:rPr>
        </w:r>
        <w:r w:rsidR="00EE2006">
          <w:rPr>
            <w:webHidden/>
          </w:rPr>
          <w:fldChar w:fldCharType="separate"/>
        </w:r>
        <w:r w:rsidR="00EE2006">
          <w:rPr>
            <w:webHidden/>
          </w:rPr>
          <w:t>11</w:t>
        </w:r>
        <w:r w:rsidR="00EE2006">
          <w:rPr>
            <w:webHidden/>
          </w:rPr>
          <w:fldChar w:fldCharType="end"/>
        </w:r>
      </w:hyperlink>
    </w:p>
    <w:p w14:paraId="1F870321" w14:textId="752C32C1" w:rsidR="00EE2006" w:rsidRDefault="00D87839">
      <w:pPr>
        <w:pStyle w:val="TOC2"/>
        <w:rPr>
          <w:rFonts w:asciiTheme="minorHAnsi" w:eastAsiaTheme="minorEastAsia" w:hAnsiTheme="minorHAnsi" w:cstheme="minorBidi"/>
          <w:i w:val="0"/>
        </w:rPr>
      </w:pPr>
      <w:hyperlink w:anchor="_Toc535577491" w:history="1">
        <w:r w:rsidR="00EE2006" w:rsidRPr="00AC755C">
          <w:rPr>
            <w:rStyle w:val="Hyperlink"/>
            <w:b/>
          </w:rPr>
          <w:t>Proposal Development</w:t>
        </w:r>
        <w:r w:rsidR="00EE2006">
          <w:rPr>
            <w:webHidden/>
          </w:rPr>
          <w:tab/>
        </w:r>
        <w:r w:rsidR="00EE2006">
          <w:rPr>
            <w:webHidden/>
          </w:rPr>
          <w:fldChar w:fldCharType="begin"/>
        </w:r>
        <w:r w:rsidR="00EE2006">
          <w:rPr>
            <w:webHidden/>
          </w:rPr>
          <w:instrText xml:space="preserve"> PAGEREF _Toc535577491 \h </w:instrText>
        </w:r>
        <w:r w:rsidR="00EE2006">
          <w:rPr>
            <w:webHidden/>
          </w:rPr>
        </w:r>
        <w:r w:rsidR="00EE2006">
          <w:rPr>
            <w:webHidden/>
          </w:rPr>
          <w:fldChar w:fldCharType="separate"/>
        </w:r>
        <w:r w:rsidR="00EE2006">
          <w:rPr>
            <w:webHidden/>
          </w:rPr>
          <w:t>12</w:t>
        </w:r>
        <w:r w:rsidR="00EE2006">
          <w:rPr>
            <w:webHidden/>
          </w:rPr>
          <w:fldChar w:fldCharType="end"/>
        </w:r>
      </w:hyperlink>
    </w:p>
    <w:p w14:paraId="198FC0AA" w14:textId="03A0544D" w:rsidR="00EE2006" w:rsidRDefault="00D87839">
      <w:pPr>
        <w:pStyle w:val="TOC1"/>
        <w:rPr>
          <w:rFonts w:asciiTheme="minorHAnsi" w:eastAsiaTheme="minorEastAsia" w:hAnsiTheme="minorHAnsi" w:cstheme="minorBidi"/>
          <w:i w:val="0"/>
          <w:iCs w:val="0"/>
          <w:noProof/>
        </w:rPr>
      </w:pPr>
      <w:hyperlink w:anchor="_Toc535577492" w:history="1">
        <w:r w:rsidR="00EE2006" w:rsidRPr="00AC755C">
          <w:rPr>
            <w:rStyle w:val="Hyperlink"/>
            <w:rFonts w:eastAsia="Calibri"/>
            <w:noProof/>
          </w:rPr>
          <w:t>Section 4: Grant Agreement and Administration</w:t>
        </w:r>
        <w:r w:rsidR="00EE2006">
          <w:rPr>
            <w:noProof/>
            <w:webHidden/>
          </w:rPr>
          <w:tab/>
        </w:r>
        <w:r w:rsidR="00EE2006">
          <w:rPr>
            <w:noProof/>
            <w:webHidden/>
          </w:rPr>
          <w:fldChar w:fldCharType="begin"/>
        </w:r>
        <w:r w:rsidR="00EE2006">
          <w:rPr>
            <w:noProof/>
            <w:webHidden/>
          </w:rPr>
          <w:instrText xml:space="preserve"> PAGEREF _Toc535577492 \h </w:instrText>
        </w:r>
        <w:r w:rsidR="00EE2006">
          <w:rPr>
            <w:noProof/>
            <w:webHidden/>
          </w:rPr>
        </w:r>
        <w:r w:rsidR="00EE2006">
          <w:rPr>
            <w:noProof/>
            <w:webHidden/>
          </w:rPr>
          <w:fldChar w:fldCharType="separate"/>
        </w:r>
        <w:r w:rsidR="00EE2006">
          <w:rPr>
            <w:noProof/>
            <w:webHidden/>
          </w:rPr>
          <w:t>13</w:t>
        </w:r>
        <w:r w:rsidR="00EE2006">
          <w:rPr>
            <w:noProof/>
            <w:webHidden/>
          </w:rPr>
          <w:fldChar w:fldCharType="end"/>
        </w:r>
      </w:hyperlink>
    </w:p>
    <w:p w14:paraId="3ADEEBA9" w14:textId="6CC7AEFC" w:rsidR="00EE2006" w:rsidRDefault="00D87839">
      <w:pPr>
        <w:pStyle w:val="TOC2"/>
        <w:rPr>
          <w:rFonts w:asciiTheme="minorHAnsi" w:eastAsiaTheme="minorEastAsia" w:hAnsiTheme="minorHAnsi" w:cstheme="minorBidi"/>
          <w:i w:val="0"/>
        </w:rPr>
      </w:pPr>
      <w:hyperlink w:anchor="_Toc535577493" w:history="1">
        <w:r w:rsidR="00EE2006" w:rsidRPr="00AC755C">
          <w:rPr>
            <w:rStyle w:val="Hyperlink"/>
            <w:b/>
          </w:rPr>
          <w:t>Overview of grant execution</w:t>
        </w:r>
        <w:r w:rsidR="00EE2006">
          <w:rPr>
            <w:webHidden/>
          </w:rPr>
          <w:tab/>
        </w:r>
        <w:r w:rsidR="00EE2006">
          <w:rPr>
            <w:webHidden/>
          </w:rPr>
          <w:fldChar w:fldCharType="begin"/>
        </w:r>
        <w:r w:rsidR="00EE2006">
          <w:rPr>
            <w:webHidden/>
          </w:rPr>
          <w:instrText xml:space="preserve"> PAGEREF _Toc535577493 \h </w:instrText>
        </w:r>
        <w:r w:rsidR="00EE2006">
          <w:rPr>
            <w:webHidden/>
          </w:rPr>
        </w:r>
        <w:r w:rsidR="00EE2006">
          <w:rPr>
            <w:webHidden/>
          </w:rPr>
          <w:fldChar w:fldCharType="separate"/>
        </w:r>
        <w:r w:rsidR="00EE2006">
          <w:rPr>
            <w:webHidden/>
          </w:rPr>
          <w:t>13</w:t>
        </w:r>
        <w:r w:rsidR="00EE2006">
          <w:rPr>
            <w:webHidden/>
          </w:rPr>
          <w:fldChar w:fldCharType="end"/>
        </w:r>
      </w:hyperlink>
    </w:p>
    <w:p w14:paraId="15038B30" w14:textId="15D3C06B" w:rsidR="00EE2006" w:rsidRDefault="00D87839">
      <w:pPr>
        <w:pStyle w:val="TOC2"/>
        <w:rPr>
          <w:rFonts w:asciiTheme="minorHAnsi" w:eastAsiaTheme="minorEastAsia" w:hAnsiTheme="minorHAnsi" w:cstheme="minorBidi"/>
          <w:i w:val="0"/>
        </w:rPr>
      </w:pPr>
      <w:hyperlink w:anchor="_Toc535577494" w:history="1">
        <w:r w:rsidR="00EE2006" w:rsidRPr="00AC755C">
          <w:rPr>
            <w:rStyle w:val="Hyperlink"/>
            <w:b/>
          </w:rPr>
          <w:t>Performance Period and Grant Term</w:t>
        </w:r>
        <w:r w:rsidR="00EE2006">
          <w:rPr>
            <w:webHidden/>
          </w:rPr>
          <w:tab/>
        </w:r>
        <w:r w:rsidR="00EE2006">
          <w:rPr>
            <w:webHidden/>
          </w:rPr>
          <w:fldChar w:fldCharType="begin"/>
        </w:r>
        <w:r w:rsidR="00EE2006">
          <w:rPr>
            <w:webHidden/>
          </w:rPr>
          <w:instrText xml:space="preserve"> PAGEREF _Toc535577494 \h </w:instrText>
        </w:r>
        <w:r w:rsidR="00EE2006">
          <w:rPr>
            <w:webHidden/>
          </w:rPr>
        </w:r>
        <w:r w:rsidR="00EE2006">
          <w:rPr>
            <w:webHidden/>
          </w:rPr>
          <w:fldChar w:fldCharType="separate"/>
        </w:r>
        <w:r w:rsidR="00EE2006">
          <w:rPr>
            <w:webHidden/>
          </w:rPr>
          <w:t>13</w:t>
        </w:r>
        <w:r w:rsidR="00EE2006">
          <w:rPr>
            <w:webHidden/>
          </w:rPr>
          <w:fldChar w:fldCharType="end"/>
        </w:r>
      </w:hyperlink>
    </w:p>
    <w:p w14:paraId="43FF6D48" w14:textId="5697BBF5" w:rsidR="00EE2006" w:rsidRDefault="00D87839">
      <w:pPr>
        <w:pStyle w:val="TOC2"/>
        <w:rPr>
          <w:rFonts w:asciiTheme="minorHAnsi" w:eastAsiaTheme="minorEastAsia" w:hAnsiTheme="minorHAnsi" w:cstheme="minorBidi"/>
          <w:i w:val="0"/>
        </w:rPr>
      </w:pPr>
      <w:hyperlink w:anchor="_Toc535577495" w:history="1">
        <w:r w:rsidR="00EE2006" w:rsidRPr="00AC755C">
          <w:rPr>
            <w:rStyle w:val="Hyperlink"/>
            <w:rFonts w:eastAsia="Arial Narrow"/>
            <w:b/>
          </w:rPr>
          <w:t>Funding and accounting</w:t>
        </w:r>
        <w:r w:rsidR="00EE2006">
          <w:rPr>
            <w:webHidden/>
          </w:rPr>
          <w:tab/>
        </w:r>
        <w:r w:rsidR="00EE2006">
          <w:rPr>
            <w:webHidden/>
          </w:rPr>
          <w:fldChar w:fldCharType="begin"/>
        </w:r>
        <w:r w:rsidR="00EE2006">
          <w:rPr>
            <w:webHidden/>
          </w:rPr>
          <w:instrText xml:space="preserve"> PAGEREF _Toc535577495 \h </w:instrText>
        </w:r>
        <w:r w:rsidR="00EE2006">
          <w:rPr>
            <w:webHidden/>
          </w:rPr>
        </w:r>
        <w:r w:rsidR="00EE2006">
          <w:rPr>
            <w:webHidden/>
          </w:rPr>
          <w:fldChar w:fldCharType="separate"/>
        </w:r>
        <w:r w:rsidR="00EE2006">
          <w:rPr>
            <w:webHidden/>
          </w:rPr>
          <w:t>13</w:t>
        </w:r>
        <w:r w:rsidR="00EE2006">
          <w:rPr>
            <w:webHidden/>
          </w:rPr>
          <w:fldChar w:fldCharType="end"/>
        </w:r>
      </w:hyperlink>
    </w:p>
    <w:p w14:paraId="39102984" w14:textId="1B1B289D" w:rsidR="00EE2006" w:rsidRDefault="00D87839">
      <w:pPr>
        <w:pStyle w:val="TOC2"/>
        <w:rPr>
          <w:rFonts w:asciiTheme="minorHAnsi" w:eastAsiaTheme="minorEastAsia" w:hAnsiTheme="minorHAnsi" w:cstheme="minorBidi"/>
          <w:i w:val="0"/>
        </w:rPr>
      </w:pPr>
      <w:hyperlink w:anchor="_Toc535577496" w:history="1">
        <w:r w:rsidR="00EE2006" w:rsidRPr="00AC755C">
          <w:rPr>
            <w:rStyle w:val="Hyperlink"/>
            <w:b/>
          </w:rPr>
          <w:t>Eligible costs</w:t>
        </w:r>
        <w:r w:rsidR="00EE2006">
          <w:rPr>
            <w:webHidden/>
          </w:rPr>
          <w:tab/>
        </w:r>
        <w:r w:rsidR="00EE2006">
          <w:rPr>
            <w:webHidden/>
          </w:rPr>
          <w:fldChar w:fldCharType="begin"/>
        </w:r>
        <w:r w:rsidR="00EE2006">
          <w:rPr>
            <w:webHidden/>
          </w:rPr>
          <w:instrText xml:space="preserve"> PAGEREF _Toc535577496 \h </w:instrText>
        </w:r>
        <w:r w:rsidR="00EE2006">
          <w:rPr>
            <w:webHidden/>
          </w:rPr>
        </w:r>
        <w:r w:rsidR="00EE2006">
          <w:rPr>
            <w:webHidden/>
          </w:rPr>
          <w:fldChar w:fldCharType="separate"/>
        </w:r>
        <w:r w:rsidR="00EE2006">
          <w:rPr>
            <w:webHidden/>
          </w:rPr>
          <w:t>13</w:t>
        </w:r>
        <w:r w:rsidR="00EE2006">
          <w:rPr>
            <w:webHidden/>
          </w:rPr>
          <w:fldChar w:fldCharType="end"/>
        </w:r>
      </w:hyperlink>
    </w:p>
    <w:p w14:paraId="3C1575EF" w14:textId="6D6EED43" w:rsidR="00EE2006" w:rsidRDefault="00D87839">
      <w:pPr>
        <w:pStyle w:val="TOC2"/>
        <w:rPr>
          <w:rFonts w:asciiTheme="minorHAnsi" w:eastAsiaTheme="minorEastAsia" w:hAnsiTheme="minorHAnsi" w:cstheme="minorBidi"/>
          <w:i w:val="0"/>
        </w:rPr>
      </w:pPr>
      <w:hyperlink w:anchor="_Toc535577497" w:history="1">
        <w:r w:rsidR="00EE2006" w:rsidRPr="00AC755C">
          <w:rPr>
            <w:rStyle w:val="Hyperlink"/>
            <w:b/>
          </w:rPr>
          <w:t>Ineligible costs</w:t>
        </w:r>
        <w:r w:rsidR="00EE2006">
          <w:rPr>
            <w:webHidden/>
          </w:rPr>
          <w:tab/>
        </w:r>
        <w:r w:rsidR="00EE2006">
          <w:rPr>
            <w:webHidden/>
          </w:rPr>
          <w:fldChar w:fldCharType="begin"/>
        </w:r>
        <w:r w:rsidR="00EE2006">
          <w:rPr>
            <w:webHidden/>
          </w:rPr>
          <w:instrText xml:space="preserve"> PAGEREF _Toc535577497 \h </w:instrText>
        </w:r>
        <w:r w:rsidR="00EE2006">
          <w:rPr>
            <w:webHidden/>
          </w:rPr>
        </w:r>
        <w:r w:rsidR="00EE2006">
          <w:rPr>
            <w:webHidden/>
          </w:rPr>
          <w:fldChar w:fldCharType="separate"/>
        </w:r>
        <w:r w:rsidR="00EE2006">
          <w:rPr>
            <w:webHidden/>
          </w:rPr>
          <w:t>15</w:t>
        </w:r>
        <w:r w:rsidR="00EE2006">
          <w:rPr>
            <w:webHidden/>
          </w:rPr>
          <w:fldChar w:fldCharType="end"/>
        </w:r>
      </w:hyperlink>
    </w:p>
    <w:p w14:paraId="1E5A2885" w14:textId="1798DB64" w:rsidR="00EE2006" w:rsidRDefault="00D87839">
      <w:pPr>
        <w:pStyle w:val="TOC2"/>
        <w:rPr>
          <w:rFonts w:asciiTheme="minorHAnsi" w:eastAsiaTheme="minorEastAsia" w:hAnsiTheme="minorHAnsi" w:cstheme="minorBidi"/>
          <w:i w:val="0"/>
        </w:rPr>
      </w:pPr>
      <w:hyperlink w:anchor="_Toc535577498" w:history="1">
        <w:r w:rsidR="00EE2006" w:rsidRPr="00AC755C">
          <w:rPr>
            <w:rStyle w:val="Hyperlink"/>
            <w:b/>
          </w:rPr>
          <w:t>Auditing of fund expenditures</w:t>
        </w:r>
        <w:r w:rsidR="00EE2006">
          <w:rPr>
            <w:webHidden/>
          </w:rPr>
          <w:tab/>
        </w:r>
        <w:r w:rsidR="00EE2006">
          <w:rPr>
            <w:webHidden/>
          </w:rPr>
          <w:fldChar w:fldCharType="begin"/>
        </w:r>
        <w:r w:rsidR="00EE2006">
          <w:rPr>
            <w:webHidden/>
          </w:rPr>
          <w:instrText xml:space="preserve"> PAGEREF _Toc535577498 \h </w:instrText>
        </w:r>
        <w:r w:rsidR="00EE2006">
          <w:rPr>
            <w:webHidden/>
          </w:rPr>
        </w:r>
        <w:r w:rsidR="00EE2006">
          <w:rPr>
            <w:webHidden/>
          </w:rPr>
          <w:fldChar w:fldCharType="separate"/>
        </w:r>
        <w:r w:rsidR="00EE2006">
          <w:rPr>
            <w:webHidden/>
          </w:rPr>
          <w:t>15</w:t>
        </w:r>
        <w:r w:rsidR="00EE2006">
          <w:rPr>
            <w:webHidden/>
          </w:rPr>
          <w:fldChar w:fldCharType="end"/>
        </w:r>
      </w:hyperlink>
    </w:p>
    <w:p w14:paraId="03D12FDE" w14:textId="5A32AA9D" w:rsidR="00EE2006" w:rsidRDefault="00D87839">
      <w:pPr>
        <w:pStyle w:val="TOC2"/>
        <w:rPr>
          <w:rFonts w:asciiTheme="minorHAnsi" w:eastAsiaTheme="minorEastAsia" w:hAnsiTheme="minorHAnsi" w:cstheme="minorBidi"/>
          <w:i w:val="0"/>
        </w:rPr>
      </w:pPr>
      <w:hyperlink w:anchor="_Toc535577499" w:history="1">
        <w:r w:rsidR="00EE2006" w:rsidRPr="00AC755C">
          <w:rPr>
            <w:rStyle w:val="Hyperlink"/>
            <w:b/>
          </w:rPr>
          <w:t>Purchasing</w:t>
        </w:r>
        <w:r w:rsidR="00EE2006">
          <w:rPr>
            <w:webHidden/>
          </w:rPr>
          <w:tab/>
        </w:r>
        <w:r w:rsidR="00EE2006">
          <w:rPr>
            <w:webHidden/>
          </w:rPr>
          <w:fldChar w:fldCharType="begin"/>
        </w:r>
        <w:r w:rsidR="00EE2006">
          <w:rPr>
            <w:webHidden/>
          </w:rPr>
          <w:instrText xml:space="preserve"> PAGEREF _Toc535577499 \h </w:instrText>
        </w:r>
        <w:r w:rsidR="00EE2006">
          <w:rPr>
            <w:webHidden/>
          </w:rPr>
        </w:r>
        <w:r w:rsidR="00EE2006">
          <w:rPr>
            <w:webHidden/>
          </w:rPr>
          <w:fldChar w:fldCharType="separate"/>
        </w:r>
        <w:r w:rsidR="00EE2006">
          <w:rPr>
            <w:webHidden/>
          </w:rPr>
          <w:t>15</w:t>
        </w:r>
        <w:r w:rsidR="00EE2006">
          <w:rPr>
            <w:webHidden/>
          </w:rPr>
          <w:fldChar w:fldCharType="end"/>
        </w:r>
      </w:hyperlink>
    </w:p>
    <w:p w14:paraId="0B25F7F2" w14:textId="5E4A627B" w:rsidR="00EE2006" w:rsidRDefault="00D87839">
      <w:pPr>
        <w:pStyle w:val="TOC2"/>
        <w:rPr>
          <w:rFonts w:asciiTheme="minorHAnsi" w:eastAsiaTheme="minorEastAsia" w:hAnsiTheme="minorHAnsi" w:cstheme="minorBidi"/>
          <w:i w:val="0"/>
        </w:rPr>
      </w:pPr>
      <w:hyperlink w:anchor="_Toc535577500" w:history="1">
        <w:r w:rsidR="00EE2006" w:rsidRPr="00AC755C">
          <w:rPr>
            <w:rStyle w:val="Hyperlink"/>
            <w:b/>
          </w:rPr>
          <w:t>Loss of Funding</w:t>
        </w:r>
        <w:r w:rsidR="00EE2006">
          <w:rPr>
            <w:webHidden/>
          </w:rPr>
          <w:tab/>
        </w:r>
        <w:r w:rsidR="00EE2006">
          <w:rPr>
            <w:webHidden/>
          </w:rPr>
          <w:fldChar w:fldCharType="begin"/>
        </w:r>
        <w:r w:rsidR="00EE2006">
          <w:rPr>
            <w:webHidden/>
          </w:rPr>
          <w:instrText xml:space="preserve"> PAGEREF _Toc535577500 \h </w:instrText>
        </w:r>
        <w:r w:rsidR="00EE2006">
          <w:rPr>
            <w:webHidden/>
          </w:rPr>
        </w:r>
        <w:r w:rsidR="00EE2006">
          <w:rPr>
            <w:webHidden/>
          </w:rPr>
          <w:fldChar w:fldCharType="separate"/>
        </w:r>
        <w:r w:rsidR="00EE2006">
          <w:rPr>
            <w:webHidden/>
          </w:rPr>
          <w:t>15</w:t>
        </w:r>
        <w:r w:rsidR="00EE2006">
          <w:rPr>
            <w:webHidden/>
          </w:rPr>
          <w:fldChar w:fldCharType="end"/>
        </w:r>
      </w:hyperlink>
    </w:p>
    <w:p w14:paraId="4AA5BD67" w14:textId="24A0E846" w:rsidR="00EE2006" w:rsidRDefault="00D87839">
      <w:pPr>
        <w:pStyle w:val="TOC2"/>
        <w:rPr>
          <w:rFonts w:asciiTheme="minorHAnsi" w:eastAsiaTheme="minorEastAsia" w:hAnsiTheme="minorHAnsi" w:cstheme="minorBidi"/>
          <w:i w:val="0"/>
        </w:rPr>
      </w:pPr>
      <w:hyperlink w:anchor="_Toc535577501" w:history="1">
        <w:r w:rsidR="00EE2006" w:rsidRPr="00AC755C">
          <w:rPr>
            <w:rStyle w:val="Hyperlink"/>
            <w:b/>
          </w:rPr>
          <w:t>Confidentiality and Publicity</w:t>
        </w:r>
        <w:r w:rsidR="00EE2006">
          <w:rPr>
            <w:webHidden/>
          </w:rPr>
          <w:tab/>
        </w:r>
        <w:r w:rsidR="00EE2006">
          <w:rPr>
            <w:webHidden/>
          </w:rPr>
          <w:fldChar w:fldCharType="begin"/>
        </w:r>
        <w:r w:rsidR="00EE2006">
          <w:rPr>
            <w:webHidden/>
          </w:rPr>
          <w:instrText xml:space="preserve"> PAGEREF _Toc535577501 \h </w:instrText>
        </w:r>
        <w:r w:rsidR="00EE2006">
          <w:rPr>
            <w:webHidden/>
          </w:rPr>
        </w:r>
        <w:r w:rsidR="00EE2006">
          <w:rPr>
            <w:webHidden/>
          </w:rPr>
          <w:fldChar w:fldCharType="separate"/>
        </w:r>
        <w:r w:rsidR="00EE2006">
          <w:rPr>
            <w:webHidden/>
          </w:rPr>
          <w:t>16</w:t>
        </w:r>
        <w:r w:rsidR="00EE2006">
          <w:rPr>
            <w:webHidden/>
          </w:rPr>
          <w:fldChar w:fldCharType="end"/>
        </w:r>
      </w:hyperlink>
    </w:p>
    <w:p w14:paraId="536004FD" w14:textId="6AE227FF" w:rsidR="00EE2006" w:rsidRDefault="00D87839">
      <w:pPr>
        <w:pStyle w:val="TOC1"/>
        <w:rPr>
          <w:rFonts w:asciiTheme="minorHAnsi" w:eastAsiaTheme="minorEastAsia" w:hAnsiTheme="minorHAnsi" w:cstheme="minorBidi"/>
          <w:i w:val="0"/>
          <w:iCs w:val="0"/>
          <w:noProof/>
        </w:rPr>
      </w:pPr>
      <w:hyperlink w:anchor="_Toc535577502" w:history="1">
        <w:r w:rsidR="00EE2006" w:rsidRPr="00AC755C">
          <w:rPr>
            <w:rStyle w:val="Hyperlink"/>
            <w:rFonts w:eastAsia="Calibri"/>
            <w:noProof/>
          </w:rPr>
          <w:t>Section 5: Definitions and Reference Material</w:t>
        </w:r>
        <w:r w:rsidR="00EE2006">
          <w:rPr>
            <w:noProof/>
            <w:webHidden/>
          </w:rPr>
          <w:tab/>
        </w:r>
        <w:r w:rsidR="00EE2006">
          <w:rPr>
            <w:noProof/>
            <w:webHidden/>
          </w:rPr>
          <w:fldChar w:fldCharType="begin"/>
        </w:r>
        <w:r w:rsidR="00EE2006">
          <w:rPr>
            <w:noProof/>
            <w:webHidden/>
          </w:rPr>
          <w:instrText xml:space="preserve"> PAGEREF _Toc535577502 \h </w:instrText>
        </w:r>
        <w:r w:rsidR="00EE2006">
          <w:rPr>
            <w:noProof/>
            <w:webHidden/>
          </w:rPr>
        </w:r>
        <w:r w:rsidR="00EE2006">
          <w:rPr>
            <w:noProof/>
            <w:webHidden/>
          </w:rPr>
          <w:fldChar w:fldCharType="separate"/>
        </w:r>
        <w:r w:rsidR="00EE2006">
          <w:rPr>
            <w:noProof/>
            <w:webHidden/>
          </w:rPr>
          <w:t>17</w:t>
        </w:r>
        <w:r w:rsidR="00EE2006">
          <w:rPr>
            <w:noProof/>
            <w:webHidden/>
          </w:rPr>
          <w:fldChar w:fldCharType="end"/>
        </w:r>
      </w:hyperlink>
    </w:p>
    <w:p w14:paraId="25AC3F52" w14:textId="6DF6F206" w:rsidR="00EE2006" w:rsidRDefault="00D87839">
      <w:pPr>
        <w:pStyle w:val="TOC2"/>
        <w:rPr>
          <w:rFonts w:asciiTheme="minorHAnsi" w:eastAsiaTheme="minorEastAsia" w:hAnsiTheme="minorHAnsi" w:cstheme="minorBidi"/>
          <w:i w:val="0"/>
        </w:rPr>
      </w:pPr>
      <w:hyperlink w:anchor="_Toc535577503" w:history="1">
        <w:r w:rsidR="00EE2006" w:rsidRPr="00AC755C">
          <w:rPr>
            <w:rStyle w:val="Hyperlink"/>
            <w:b/>
          </w:rPr>
          <w:t>Definitions</w:t>
        </w:r>
        <w:r w:rsidR="00EE2006">
          <w:rPr>
            <w:webHidden/>
          </w:rPr>
          <w:tab/>
        </w:r>
        <w:r w:rsidR="00EE2006">
          <w:rPr>
            <w:webHidden/>
          </w:rPr>
          <w:fldChar w:fldCharType="begin"/>
        </w:r>
        <w:r w:rsidR="00EE2006">
          <w:rPr>
            <w:webHidden/>
          </w:rPr>
          <w:instrText xml:space="preserve"> PAGEREF _Toc535577503 \h </w:instrText>
        </w:r>
        <w:r w:rsidR="00EE2006">
          <w:rPr>
            <w:webHidden/>
          </w:rPr>
        </w:r>
        <w:r w:rsidR="00EE2006">
          <w:rPr>
            <w:webHidden/>
          </w:rPr>
          <w:fldChar w:fldCharType="separate"/>
        </w:r>
        <w:r w:rsidR="00EE2006">
          <w:rPr>
            <w:webHidden/>
          </w:rPr>
          <w:t>17</w:t>
        </w:r>
        <w:r w:rsidR="00EE2006">
          <w:rPr>
            <w:webHidden/>
          </w:rPr>
          <w:fldChar w:fldCharType="end"/>
        </w:r>
      </w:hyperlink>
    </w:p>
    <w:p w14:paraId="5C05E55C" w14:textId="72D5BD80" w:rsidR="00EE2006" w:rsidRDefault="00D87839">
      <w:pPr>
        <w:pStyle w:val="TOC2"/>
        <w:rPr>
          <w:rFonts w:asciiTheme="minorHAnsi" w:eastAsiaTheme="minorEastAsia" w:hAnsiTheme="minorHAnsi" w:cstheme="minorBidi"/>
          <w:i w:val="0"/>
        </w:rPr>
      </w:pPr>
      <w:hyperlink w:anchor="_Toc535577504" w:history="1">
        <w:r w:rsidR="00EE2006" w:rsidRPr="00AC755C">
          <w:rPr>
            <w:rStyle w:val="Hyperlink"/>
            <w:b/>
          </w:rPr>
          <w:t>Reference material</w:t>
        </w:r>
        <w:r w:rsidR="00EE2006">
          <w:rPr>
            <w:webHidden/>
          </w:rPr>
          <w:tab/>
        </w:r>
        <w:r w:rsidR="00EE2006">
          <w:rPr>
            <w:webHidden/>
          </w:rPr>
          <w:fldChar w:fldCharType="begin"/>
        </w:r>
        <w:r w:rsidR="00EE2006">
          <w:rPr>
            <w:webHidden/>
          </w:rPr>
          <w:instrText xml:space="preserve"> PAGEREF _Toc535577504 \h </w:instrText>
        </w:r>
        <w:r w:rsidR="00EE2006">
          <w:rPr>
            <w:webHidden/>
          </w:rPr>
        </w:r>
        <w:r w:rsidR="00EE2006">
          <w:rPr>
            <w:webHidden/>
          </w:rPr>
          <w:fldChar w:fldCharType="separate"/>
        </w:r>
        <w:r w:rsidR="00EE2006">
          <w:rPr>
            <w:webHidden/>
          </w:rPr>
          <w:t>17</w:t>
        </w:r>
        <w:r w:rsidR="00EE2006">
          <w:rPr>
            <w:webHidden/>
          </w:rPr>
          <w:fldChar w:fldCharType="end"/>
        </w:r>
      </w:hyperlink>
    </w:p>
    <w:p w14:paraId="693CD994" w14:textId="71276D26" w:rsidR="00EE2006" w:rsidRDefault="00D87839">
      <w:pPr>
        <w:pStyle w:val="TOC1"/>
        <w:rPr>
          <w:rFonts w:asciiTheme="minorHAnsi" w:eastAsiaTheme="minorEastAsia" w:hAnsiTheme="minorHAnsi" w:cstheme="minorBidi"/>
          <w:i w:val="0"/>
          <w:iCs w:val="0"/>
          <w:noProof/>
        </w:rPr>
      </w:pPr>
      <w:hyperlink w:anchor="_Toc535577505" w:history="1">
        <w:r w:rsidR="00EE2006" w:rsidRPr="00AC755C">
          <w:rPr>
            <w:rStyle w:val="Hyperlink"/>
            <w:rFonts w:eastAsia="Calibri"/>
            <w:noProof/>
          </w:rPr>
          <w:t>Appendix A: Regions Map</w:t>
        </w:r>
        <w:r w:rsidR="00EE2006">
          <w:rPr>
            <w:noProof/>
            <w:webHidden/>
          </w:rPr>
          <w:tab/>
        </w:r>
        <w:r w:rsidR="00EE2006">
          <w:rPr>
            <w:noProof/>
            <w:webHidden/>
          </w:rPr>
          <w:fldChar w:fldCharType="begin"/>
        </w:r>
        <w:r w:rsidR="00EE2006">
          <w:rPr>
            <w:noProof/>
            <w:webHidden/>
          </w:rPr>
          <w:instrText xml:space="preserve"> PAGEREF _Toc535577505 \h </w:instrText>
        </w:r>
        <w:r w:rsidR="00EE2006">
          <w:rPr>
            <w:noProof/>
            <w:webHidden/>
          </w:rPr>
        </w:r>
        <w:r w:rsidR="00EE2006">
          <w:rPr>
            <w:noProof/>
            <w:webHidden/>
          </w:rPr>
          <w:fldChar w:fldCharType="separate"/>
        </w:r>
        <w:r w:rsidR="00EE2006">
          <w:rPr>
            <w:noProof/>
            <w:webHidden/>
          </w:rPr>
          <w:t>1</w:t>
        </w:r>
        <w:r w:rsidR="00EE2006">
          <w:rPr>
            <w:noProof/>
            <w:webHidden/>
          </w:rPr>
          <w:fldChar w:fldCharType="end"/>
        </w:r>
      </w:hyperlink>
    </w:p>
    <w:p w14:paraId="44E1EEE3" w14:textId="6ABA661F" w:rsidR="00A07B75" w:rsidRDefault="000B4595" w:rsidP="00E47E65">
      <w:pPr>
        <w:spacing w:after="0" w:line="22" w:lineRule="atLeast"/>
        <w:rPr>
          <w:rFonts w:ascii="Arial Narrow" w:hAnsi="Arial Narrow"/>
        </w:rPr>
      </w:pPr>
      <w:r>
        <w:rPr>
          <w:rFonts w:ascii="Arial Narrow" w:hAnsi="Arial Narrow"/>
          <w:color w:val="000000"/>
        </w:rPr>
        <w:fldChar w:fldCharType="end"/>
      </w:r>
      <w:r w:rsidR="00E47E65" w:rsidRPr="00997DB1">
        <w:rPr>
          <w:rFonts w:ascii="Arial Narrow" w:hAnsi="Arial Narrow"/>
        </w:rPr>
        <w:tab/>
      </w:r>
    </w:p>
    <w:p w14:paraId="5EDEA5A8" w14:textId="20BEE831" w:rsidR="00E47E65" w:rsidRPr="00E6707A" w:rsidRDefault="00A07B75" w:rsidP="00A07B75">
      <w:pPr>
        <w:spacing w:after="0" w:line="240" w:lineRule="auto"/>
        <w:rPr>
          <w:rFonts w:ascii="Arial Narrow" w:hAnsi="Arial Narrow"/>
        </w:rPr>
        <w:sectPr w:rsidR="00E47E65" w:rsidRPr="00E6707A" w:rsidSect="006F4338">
          <w:pgSz w:w="12240" w:h="15840"/>
          <w:pgMar w:top="720" w:right="900" w:bottom="720" w:left="900" w:header="690" w:footer="720" w:gutter="0"/>
          <w:pgNumType w:start="0"/>
          <w:cols w:space="720"/>
          <w:docGrid w:linePitch="360"/>
        </w:sectPr>
      </w:pPr>
      <w:r>
        <w:rPr>
          <w:rFonts w:ascii="Arial Narrow" w:hAnsi="Arial Narrow"/>
        </w:rPr>
        <w:br w:type="page"/>
      </w:r>
    </w:p>
    <w:p w14:paraId="41715861" w14:textId="0727E668" w:rsidR="00E47E65" w:rsidRDefault="00E47E65" w:rsidP="00E47E65">
      <w:pPr>
        <w:spacing w:after="0" w:line="240" w:lineRule="auto"/>
        <w:rPr>
          <w:rFonts w:ascii="Arial Narrow" w:hAnsi="Arial Narrow"/>
          <w:color w:val="000000" w:themeColor="text1"/>
        </w:rPr>
      </w:pPr>
    </w:p>
    <w:tbl>
      <w:tblPr>
        <w:tblpPr w:leftFromText="180" w:rightFromText="180" w:vertAnchor="page" w:horzAnchor="page" w:tblpX="2506" w:tblpY="2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tblGrid>
      <w:tr w:rsidR="008678DC" w:rsidRPr="00334BE9" w14:paraId="1387DF2F" w14:textId="77777777" w:rsidTr="00CF2065">
        <w:trPr>
          <w:trHeight w:val="7620"/>
        </w:trPr>
        <w:tc>
          <w:tcPr>
            <w:tcW w:w="73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1B766E8" w14:textId="77777777" w:rsidR="008678DC" w:rsidRDefault="008678DC" w:rsidP="00CF2065">
            <w:pPr>
              <w:pStyle w:val="Heading1"/>
              <w:spacing w:before="240" w:after="120"/>
              <w:rPr>
                <w:rFonts w:ascii="Arial Narrow" w:eastAsia="Calibri" w:hAnsi="Arial Narrow"/>
                <w:color w:val="000000" w:themeColor="text1"/>
              </w:rPr>
            </w:pPr>
            <w:bookmarkStart w:id="2" w:name="_Toc535577474"/>
            <w:r>
              <w:rPr>
                <w:rFonts w:ascii="Arial Narrow" w:eastAsia="Calibri" w:hAnsi="Arial Narrow"/>
                <w:color w:val="000000" w:themeColor="text1"/>
              </w:rPr>
              <w:t xml:space="preserve">Regional Forest and Fire Capacity </w:t>
            </w:r>
            <w:r w:rsidRPr="00334BE9">
              <w:rPr>
                <w:rFonts w:ascii="Arial Narrow" w:eastAsia="Calibri" w:hAnsi="Arial Narrow"/>
                <w:color w:val="000000" w:themeColor="text1"/>
              </w:rPr>
              <w:t>Program</w:t>
            </w:r>
            <w:bookmarkEnd w:id="2"/>
            <w:r w:rsidRPr="00334BE9">
              <w:rPr>
                <w:rFonts w:ascii="Arial Narrow" w:eastAsia="Calibri" w:hAnsi="Arial Narrow"/>
                <w:color w:val="000000" w:themeColor="text1"/>
              </w:rPr>
              <w:t xml:space="preserve"> </w:t>
            </w:r>
          </w:p>
          <w:p w14:paraId="43F37D11" w14:textId="77777777" w:rsidR="008678DC" w:rsidRPr="00E10403" w:rsidRDefault="008678DC" w:rsidP="00CF2065">
            <w:pPr>
              <w:pStyle w:val="Heading1"/>
              <w:rPr>
                <w:rFonts w:ascii="Arial Narrow" w:eastAsia="Calibri" w:hAnsi="Arial Narrow"/>
                <w:color w:val="000000" w:themeColor="text1"/>
              </w:rPr>
            </w:pPr>
            <w:bookmarkStart w:id="3" w:name="_Toc535577475"/>
            <w:r w:rsidRPr="00E10403">
              <w:rPr>
                <w:rFonts w:ascii="Arial Narrow" w:eastAsia="Calibri" w:hAnsi="Arial Narrow"/>
                <w:color w:val="000000" w:themeColor="text1"/>
              </w:rPr>
              <w:t>At-A-Glance</w:t>
            </w:r>
            <w:bookmarkEnd w:id="3"/>
          </w:p>
          <w:p w14:paraId="6F11DB27" w14:textId="77777777" w:rsidR="008678DC" w:rsidRPr="00334BE9" w:rsidRDefault="008678DC" w:rsidP="00CF2065">
            <w:pPr>
              <w:rPr>
                <w:rFonts w:ascii="Arial Narrow" w:eastAsia="Calibri" w:hAnsi="Arial Narrow"/>
                <w:b/>
                <w:bCs/>
                <w:color w:val="000000" w:themeColor="text1"/>
              </w:rPr>
            </w:pPr>
            <w:r w:rsidRPr="00334BE9">
              <w:rPr>
                <w:rFonts w:ascii="Arial Narrow" w:eastAsia="Calibri" w:hAnsi="Arial Narrow"/>
                <w:b/>
                <w:bCs/>
                <w:color w:val="000000" w:themeColor="text1"/>
              </w:rPr>
              <w:t>Program</w:t>
            </w:r>
          </w:p>
          <w:p w14:paraId="1B11492D" w14:textId="4DD564D2" w:rsidR="008678DC" w:rsidRPr="00334BE9" w:rsidRDefault="008678DC" w:rsidP="00CF2065">
            <w:pPr>
              <w:rPr>
                <w:rFonts w:ascii="Arial Narrow" w:eastAsia="Calibri" w:hAnsi="Arial Narrow"/>
                <w:color w:val="000000" w:themeColor="text1"/>
              </w:rPr>
            </w:pPr>
            <w:r w:rsidRPr="00334BE9">
              <w:rPr>
                <w:rFonts w:ascii="Arial Narrow" w:eastAsia="Calibri" w:hAnsi="Arial Narrow"/>
                <w:color w:val="000000" w:themeColor="text1"/>
              </w:rPr>
              <w:t xml:space="preserve">The </w:t>
            </w:r>
            <w:r>
              <w:rPr>
                <w:rFonts w:ascii="Arial Narrow" w:eastAsia="Calibri" w:hAnsi="Arial Narrow"/>
                <w:color w:val="000000" w:themeColor="text1"/>
              </w:rPr>
              <w:t xml:space="preserve">Regional Forest and Fire Capacity </w:t>
            </w:r>
            <w:r w:rsidRPr="00334BE9">
              <w:rPr>
                <w:rFonts w:ascii="Arial Narrow" w:eastAsia="Calibri" w:hAnsi="Arial Narrow"/>
                <w:color w:val="000000" w:themeColor="text1"/>
              </w:rPr>
              <w:t xml:space="preserve">Program is designed to </w:t>
            </w:r>
            <w:r w:rsidRPr="00D215BF">
              <w:rPr>
                <w:rFonts w:ascii="Arial Narrow" w:eastAsia="Calibri" w:hAnsi="Arial Narrow"/>
                <w:color w:val="000000" w:themeColor="text1"/>
              </w:rPr>
              <w:t xml:space="preserve">support the development and implementation of regional priority plans </w:t>
            </w:r>
            <w:r w:rsidR="00C805E9">
              <w:rPr>
                <w:rFonts w:ascii="Arial Narrow" w:eastAsia="Calibri" w:hAnsi="Arial Narrow"/>
                <w:color w:val="000000" w:themeColor="text1"/>
              </w:rPr>
              <w:t xml:space="preserve">to improve forest health and fire resiliency </w:t>
            </w:r>
            <w:r w:rsidRPr="00D215BF">
              <w:rPr>
                <w:rFonts w:ascii="Arial Narrow" w:eastAsia="Calibri" w:hAnsi="Arial Narrow"/>
                <w:color w:val="000000" w:themeColor="text1"/>
              </w:rPr>
              <w:t>consistent with the re</w:t>
            </w:r>
            <w:r>
              <w:rPr>
                <w:rFonts w:ascii="Arial Narrow" w:eastAsia="Calibri" w:hAnsi="Arial Narrow"/>
                <w:color w:val="000000" w:themeColor="text1"/>
              </w:rPr>
              <w:t xml:space="preserve">commendations of the </w:t>
            </w:r>
            <w:r w:rsidRPr="00334BE9">
              <w:rPr>
                <w:rFonts w:ascii="Arial Narrow" w:eastAsia="Calibri" w:hAnsi="Arial Narrow"/>
                <w:color w:val="000000" w:themeColor="text1"/>
              </w:rPr>
              <w:t xml:space="preserve">Forest Carbon Plan. </w:t>
            </w:r>
            <w:r w:rsidR="007346F9">
              <w:rPr>
                <w:rFonts w:ascii="Arial Narrow" w:eastAsia="Calibri" w:hAnsi="Arial Narrow"/>
                <w:color w:val="000000" w:themeColor="text1"/>
              </w:rPr>
              <w:t xml:space="preserve"> </w:t>
            </w:r>
            <w:r w:rsidRPr="00334BE9">
              <w:rPr>
                <w:rFonts w:ascii="Arial Narrow" w:eastAsia="Calibri" w:hAnsi="Arial Narrow"/>
                <w:color w:val="000000" w:themeColor="text1"/>
              </w:rPr>
              <w:t>This program is administered by the Department of Conservation</w:t>
            </w:r>
            <w:r>
              <w:rPr>
                <w:rFonts w:ascii="Arial Narrow" w:eastAsia="Calibri" w:hAnsi="Arial Narrow"/>
                <w:color w:val="000000" w:themeColor="text1"/>
              </w:rPr>
              <w:t xml:space="preserve"> on behalf of the California Natural Resources Agency</w:t>
            </w:r>
            <w:r w:rsidRPr="00334BE9">
              <w:rPr>
                <w:rFonts w:ascii="Arial Narrow" w:eastAsia="Calibri" w:hAnsi="Arial Narrow"/>
                <w:color w:val="000000" w:themeColor="text1"/>
              </w:rPr>
              <w:t xml:space="preserve">. </w:t>
            </w:r>
          </w:p>
          <w:p w14:paraId="01310D4E" w14:textId="77777777" w:rsidR="008678DC" w:rsidRPr="00334BE9" w:rsidRDefault="008678DC" w:rsidP="00CF2065">
            <w:pPr>
              <w:rPr>
                <w:rFonts w:ascii="Arial Narrow" w:eastAsia="Calibri" w:hAnsi="Arial Narrow"/>
                <w:b/>
                <w:bCs/>
                <w:color w:val="000000" w:themeColor="text1"/>
              </w:rPr>
            </w:pPr>
            <w:r w:rsidRPr="00334BE9">
              <w:rPr>
                <w:rFonts w:ascii="Arial Narrow" w:eastAsia="Calibri" w:hAnsi="Arial Narrow"/>
                <w:b/>
                <w:bCs/>
                <w:color w:val="000000" w:themeColor="text1"/>
              </w:rPr>
              <w:t>Funding Source</w:t>
            </w:r>
          </w:p>
          <w:p w14:paraId="51D82787" w14:textId="77777777" w:rsidR="008678DC" w:rsidRPr="00334BE9" w:rsidRDefault="008678DC" w:rsidP="00CF2065">
            <w:pPr>
              <w:rPr>
                <w:rFonts w:ascii="Arial Narrow" w:eastAsia="Calibri" w:hAnsi="Arial Narrow"/>
                <w:color w:val="000000" w:themeColor="text1"/>
              </w:rPr>
            </w:pPr>
            <w:r w:rsidRPr="00334BE9">
              <w:rPr>
                <w:rFonts w:ascii="Arial Narrow" w:eastAsia="Calibri" w:hAnsi="Arial Narrow"/>
                <w:color w:val="000000" w:themeColor="text1"/>
              </w:rPr>
              <w:t xml:space="preserve">This program is funded </w:t>
            </w:r>
            <w:r>
              <w:rPr>
                <w:rFonts w:ascii="Arial Narrow" w:eastAsia="Calibri" w:hAnsi="Arial Narrow"/>
                <w:color w:val="000000" w:themeColor="text1"/>
              </w:rPr>
              <w:t>by</w:t>
            </w:r>
            <w:r w:rsidRPr="004A10E9">
              <w:rPr>
                <w:rFonts w:ascii="Arial Narrow" w:hAnsi="Arial Narrow"/>
              </w:rPr>
              <w:t xml:space="preserve"> California Climate Investments</w:t>
            </w:r>
            <w:r w:rsidRPr="00334BE9">
              <w:rPr>
                <w:rFonts w:ascii="Arial Narrow" w:eastAsia="Calibri" w:hAnsi="Arial Narrow"/>
                <w:color w:val="000000" w:themeColor="text1"/>
              </w:rPr>
              <w:t>.</w:t>
            </w:r>
          </w:p>
          <w:p w14:paraId="6C7136BD" w14:textId="77777777" w:rsidR="008678DC" w:rsidRPr="00334BE9" w:rsidRDefault="008678DC" w:rsidP="00CF2065">
            <w:pPr>
              <w:rPr>
                <w:rFonts w:ascii="Arial Narrow" w:eastAsia="Calibri" w:hAnsi="Arial Narrow"/>
                <w:b/>
                <w:bCs/>
                <w:color w:val="000000" w:themeColor="text1"/>
              </w:rPr>
            </w:pPr>
            <w:r w:rsidRPr="00334BE9">
              <w:rPr>
                <w:rFonts w:ascii="Arial Narrow" w:eastAsia="Calibri" w:hAnsi="Arial Narrow"/>
                <w:b/>
                <w:bCs/>
                <w:color w:val="000000" w:themeColor="text1"/>
              </w:rPr>
              <w:t xml:space="preserve">Critical Dates </w:t>
            </w:r>
          </w:p>
          <w:p w14:paraId="4E4DEE04" w14:textId="3EDECFED" w:rsidR="008678DC" w:rsidRPr="00500FDF" w:rsidRDefault="008678DC" w:rsidP="00CF2065">
            <w:pPr>
              <w:spacing w:after="0" w:line="240" w:lineRule="auto"/>
              <w:rPr>
                <w:rFonts w:ascii="Arial Narrow" w:eastAsia="Calibri" w:hAnsi="Arial Narrow"/>
                <w:color w:val="000000" w:themeColor="text1"/>
              </w:rPr>
            </w:pPr>
            <w:r w:rsidRPr="00500FDF">
              <w:rPr>
                <w:rFonts w:ascii="Arial Narrow" w:eastAsia="Calibri" w:hAnsi="Arial Narrow"/>
                <w:color w:val="000000" w:themeColor="text1"/>
              </w:rPr>
              <w:t>Draft Guidelines released for comment—</w:t>
            </w:r>
            <w:r w:rsidR="00F744EE" w:rsidRPr="00500FDF">
              <w:rPr>
                <w:rFonts w:ascii="Arial Narrow" w:eastAsia="Calibri" w:hAnsi="Arial Narrow"/>
                <w:color w:val="000000" w:themeColor="text1"/>
              </w:rPr>
              <w:t xml:space="preserve">January </w:t>
            </w:r>
            <w:r w:rsidR="004B7AF2">
              <w:rPr>
                <w:rFonts w:ascii="Arial Narrow" w:eastAsia="Calibri" w:hAnsi="Arial Narrow"/>
                <w:color w:val="000000" w:themeColor="text1"/>
              </w:rPr>
              <w:t>24</w:t>
            </w:r>
            <w:r w:rsidRPr="00500FDF">
              <w:rPr>
                <w:rFonts w:ascii="Arial Narrow" w:eastAsia="Calibri" w:hAnsi="Arial Narrow"/>
                <w:color w:val="000000" w:themeColor="text1"/>
              </w:rPr>
              <w:t>, 2019</w:t>
            </w:r>
          </w:p>
          <w:p w14:paraId="1EB0E4F3" w14:textId="409D812C" w:rsidR="008678DC" w:rsidRPr="00500FDF" w:rsidRDefault="008678DC" w:rsidP="00CF2065">
            <w:pPr>
              <w:spacing w:after="0" w:line="240" w:lineRule="auto"/>
              <w:rPr>
                <w:rFonts w:ascii="Arial Narrow" w:eastAsia="Calibri" w:hAnsi="Arial Narrow"/>
                <w:color w:val="000000" w:themeColor="text1"/>
              </w:rPr>
            </w:pPr>
            <w:r w:rsidRPr="00500FDF">
              <w:rPr>
                <w:rFonts w:ascii="Arial Narrow" w:eastAsia="Calibri" w:hAnsi="Arial Narrow"/>
                <w:color w:val="000000" w:themeColor="text1"/>
              </w:rPr>
              <w:t>Close public comment period—</w:t>
            </w:r>
            <w:r w:rsidR="004B7AF2">
              <w:rPr>
                <w:rFonts w:ascii="Arial Narrow" w:eastAsia="Calibri" w:hAnsi="Arial Narrow"/>
                <w:color w:val="000000" w:themeColor="text1"/>
              </w:rPr>
              <w:t>February 8</w:t>
            </w:r>
            <w:r w:rsidRPr="00500FDF">
              <w:rPr>
                <w:rFonts w:ascii="Arial Narrow" w:eastAsia="Calibri" w:hAnsi="Arial Narrow"/>
                <w:color w:val="000000" w:themeColor="text1"/>
              </w:rPr>
              <w:t>, 2019</w:t>
            </w:r>
          </w:p>
          <w:p w14:paraId="034BFB6C" w14:textId="6B5C2CCC" w:rsidR="008678DC" w:rsidRPr="00500FDF" w:rsidRDefault="008678DC" w:rsidP="00CF2065">
            <w:pPr>
              <w:spacing w:after="0" w:line="240" w:lineRule="auto"/>
              <w:rPr>
                <w:rFonts w:ascii="Arial Narrow" w:eastAsia="Calibri" w:hAnsi="Arial Narrow"/>
                <w:color w:val="000000" w:themeColor="text1"/>
              </w:rPr>
            </w:pPr>
            <w:r w:rsidRPr="00500FDF">
              <w:rPr>
                <w:rFonts w:ascii="Arial Narrow" w:eastAsia="Calibri" w:hAnsi="Arial Narrow"/>
                <w:color w:val="000000" w:themeColor="text1"/>
              </w:rPr>
              <w:t>Guidelines released—</w:t>
            </w:r>
            <w:r w:rsidR="004B7AF2">
              <w:rPr>
                <w:rFonts w:ascii="Arial Narrow" w:eastAsia="Calibri" w:hAnsi="Arial Narrow"/>
                <w:color w:val="000000" w:themeColor="text1"/>
              </w:rPr>
              <w:t>February 15</w:t>
            </w:r>
            <w:r w:rsidRPr="00500FDF">
              <w:rPr>
                <w:rFonts w:ascii="Arial Narrow" w:eastAsia="Calibri" w:hAnsi="Arial Narrow"/>
                <w:color w:val="000000" w:themeColor="text1"/>
              </w:rPr>
              <w:t>, 2019</w:t>
            </w:r>
          </w:p>
          <w:p w14:paraId="14F91A1B" w14:textId="755E9463" w:rsidR="008678DC" w:rsidRPr="00500FDF" w:rsidRDefault="008678DC" w:rsidP="00CF2065">
            <w:pPr>
              <w:spacing w:after="0" w:line="240" w:lineRule="auto"/>
              <w:rPr>
                <w:rFonts w:ascii="Arial Narrow" w:eastAsia="Calibri" w:hAnsi="Arial Narrow"/>
                <w:color w:val="000000" w:themeColor="text1"/>
              </w:rPr>
            </w:pPr>
            <w:r w:rsidRPr="00500FDF">
              <w:rPr>
                <w:rFonts w:ascii="Arial Narrow" w:eastAsia="Calibri" w:hAnsi="Arial Narrow"/>
                <w:color w:val="000000" w:themeColor="text1"/>
              </w:rPr>
              <w:t>Funding Recommendations Posted—</w:t>
            </w:r>
            <w:r w:rsidR="00F744EE" w:rsidRPr="00500FDF">
              <w:rPr>
                <w:rFonts w:ascii="Arial Narrow" w:eastAsia="Calibri" w:hAnsi="Arial Narrow"/>
                <w:color w:val="000000" w:themeColor="text1"/>
              </w:rPr>
              <w:t xml:space="preserve">February </w:t>
            </w:r>
            <w:r w:rsidR="004B7AF2">
              <w:rPr>
                <w:rFonts w:ascii="Arial Narrow" w:eastAsia="Calibri" w:hAnsi="Arial Narrow"/>
                <w:color w:val="000000" w:themeColor="text1"/>
              </w:rPr>
              <w:t>15</w:t>
            </w:r>
            <w:r w:rsidRPr="00500FDF">
              <w:rPr>
                <w:rFonts w:ascii="Arial Narrow" w:eastAsia="Calibri" w:hAnsi="Arial Narrow"/>
                <w:color w:val="000000" w:themeColor="text1"/>
              </w:rPr>
              <w:t>, 2019</w:t>
            </w:r>
          </w:p>
          <w:p w14:paraId="336B364F" w14:textId="484378B1" w:rsidR="008678DC" w:rsidRPr="00334BE9" w:rsidRDefault="008678DC" w:rsidP="00CF2065">
            <w:pPr>
              <w:spacing w:after="0" w:line="240" w:lineRule="auto"/>
              <w:rPr>
                <w:rFonts w:ascii="Arial Narrow" w:eastAsia="Calibri" w:hAnsi="Arial Narrow"/>
                <w:color w:val="000000" w:themeColor="text1"/>
              </w:rPr>
            </w:pPr>
            <w:r w:rsidRPr="00500FDF">
              <w:rPr>
                <w:rFonts w:ascii="Arial Narrow" w:eastAsia="Calibri" w:hAnsi="Arial Narrow"/>
                <w:color w:val="000000" w:themeColor="text1"/>
              </w:rPr>
              <w:t>Awards made—</w:t>
            </w:r>
            <w:r w:rsidR="00F744EE" w:rsidRPr="00500FDF">
              <w:rPr>
                <w:rFonts w:ascii="Arial Narrow" w:eastAsia="Calibri" w:hAnsi="Arial Narrow"/>
                <w:color w:val="000000" w:themeColor="text1"/>
              </w:rPr>
              <w:t xml:space="preserve">February </w:t>
            </w:r>
            <w:r w:rsidR="004B7AF2">
              <w:rPr>
                <w:rFonts w:ascii="Arial Narrow" w:eastAsia="Calibri" w:hAnsi="Arial Narrow"/>
                <w:color w:val="000000" w:themeColor="text1"/>
              </w:rPr>
              <w:t>25</w:t>
            </w:r>
            <w:r w:rsidRPr="00500FDF">
              <w:rPr>
                <w:rFonts w:ascii="Arial Narrow" w:eastAsia="Calibri" w:hAnsi="Arial Narrow"/>
                <w:color w:val="000000" w:themeColor="text1"/>
              </w:rPr>
              <w:t>, 2019 (proposed, subject to change)</w:t>
            </w:r>
          </w:p>
          <w:p w14:paraId="330F3D88" w14:textId="77777777" w:rsidR="008678DC" w:rsidRPr="00334BE9" w:rsidRDefault="008678DC" w:rsidP="00CF2065">
            <w:pPr>
              <w:spacing w:after="0" w:line="240" w:lineRule="auto"/>
              <w:rPr>
                <w:rFonts w:ascii="Arial Narrow" w:eastAsia="Calibri" w:hAnsi="Arial Narrow"/>
                <w:color w:val="000000"/>
              </w:rPr>
            </w:pPr>
          </w:p>
          <w:p w14:paraId="6AB85329" w14:textId="77777777" w:rsidR="008678DC" w:rsidRPr="00334BE9" w:rsidRDefault="008678DC" w:rsidP="00CF2065">
            <w:pPr>
              <w:rPr>
                <w:rFonts w:ascii="Arial Narrow" w:eastAsia="Calibri" w:hAnsi="Arial Narrow"/>
                <w:b/>
                <w:bCs/>
                <w:color w:val="000000" w:themeColor="text1"/>
              </w:rPr>
            </w:pPr>
            <w:r w:rsidRPr="00334BE9">
              <w:rPr>
                <w:rFonts w:ascii="Arial Narrow" w:eastAsia="Calibri" w:hAnsi="Arial Narrow"/>
                <w:b/>
                <w:bCs/>
                <w:color w:val="000000" w:themeColor="text1"/>
              </w:rPr>
              <w:t>Contact for Questions</w:t>
            </w:r>
          </w:p>
          <w:p w14:paraId="3C5B340C" w14:textId="56B12C1B" w:rsidR="008678DC" w:rsidRPr="00334BE9" w:rsidRDefault="00F73985" w:rsidP="00CF2065">
            <w:pPr>
              <w:spacing w:after="0"/>
              <w:rPr>
                <w:rFonts w:ascii="Arial Narrow" w:eastAsia="Calibri" w:hAnsi="Arial Narrow"/>
                <w:color w:val="000000" w:themeColor="text1"/>
              </w:rPr>
            </w:pPr>
            <w:r>
              <w:rPr>
                <w:rFonts w:ascii="Arial Narrow" w:eastAsia="Calibri" w:hAnsi="Arial Narrow"/>
                <w:color w:val="000000" w:themeColor="text1"/>
              </w:rPr>
              <w:t xml:space="preserve">California Natural Resources Agency </w:t>
            </w:r>
          </w:p>
          <w:p w14:paraId="1E0DFA9A" w14:textId="77777777" w:rsidR="008678DC" w:rsidRPr="009459B1" w:rsidRDefault="008678DC" w:rsidP="00CF2065">
            <w:pPr>
              <w:spacing w:after="0"/>
              <w:rPr>
                <w:rFonts w:ascii="Arial Narrow" w:eastAsia="Calibri" w:hAnsi="Arial Narrow"/>
                <w:color w:val="000000" w:themeColor="text1"/>
              </w:rPr>
            </w:pPr>
            <w:r>
              <w:rPr>
                <w:rFonts w:ascii="Arial Narrow" w:eastAsia="Calibri" w:hAnsi="Arial Narrow"/>
                <w:color w:val="000000" w:themeColor="text1"/>
              </w:rPr>
              <w:t>Regional Forest and Fire Capacity</w:t>
            </w:r>
            <w:r w:rsidRPr="009459B1">
              <w:rPr>
                <w:rFonts w:ascii="Arial Narrow" w:eastAsia="Calibri" w:hAnsi="Arial Narrow"/>
                <w:color w:val="000000" w:themeColor="text1"/>
              </w:rPr>
              <w:t xml:space="preserve"> Program Manager</w:t>
            </w:r>
          </w:p>
          <w:p w14:paraId="4CD00EC2" w14:textId="4AC4075C" w:rsidR="000C06FD" w:rsidRDefault="00D87839" w:rsidP="00CF2065">
            <w:pPr>
              <w:spacing w:after="0"/>
              <w:rPr>
                <w:rFonts w:ascii="Arial Narrow" w:eastAsia="Calibri" w:hAnsi="Arial Narrow"/>
              </w:rPr>
            </w:pPr>
            <w:hyperlink r:id="rId12" w:history="1">
              <w:r w:rsidR="000C06FD" w:rsidRPr="008560A8">
                <w:rPr>
                  <w:rStyle w:val="Hyperlink"/>
                  <w:rFonts w:ascii="Arial Narrow" w:eastAsia="Calibri" w:hAnsi="Arial Narrow"/>
                </w:rPr>
                <w:t>Emma.Johnston@resources.ca.gov</w:t>
              </w:r>
            </w:hyperlink>
          </w:p>
          <w:p w14:paraId="3A6D70A9" w14:textId="2B0BBC2C" w:rsidR="008678DC" w:rsidRPr="00334BE9" w:rsidRDefault="003B530D" w:rsidP="000C06FD">
            <w:pPr>
              <w:spacing w:after="0"/>
              <w:rPr>
                <w:rFonts w:ascii="Arial Narrow" w:eastAsia="Calibri" w:hAnsi="Arial Narrow"/>
                <w:color w:val="000000" w:themeColor="text1"/>
              </w:rPr>
            </w:pPr>
            <w:r w:rsidRPr="003B530D">
              <w:rPr>
                <w:rFonts w:ascii="Arial Narrow" w:eastAsia="Calibri" w:hAnsi="Arial Narrow"/>
                <w:color w:val="000000" w:themeColor="text1"/>
              </w:rPr>
              <w:t>(916) 653-5656</w:t>
            </w:r>
          </w:p>
        </w:tc>
      </w:tr>
    </w:tbl>
    <w:p w14:paraId="4EAC4D7B" w14:textId="6B03AD9A" w:rsidR="00BB5605" w:rsidRDefault="00BB5605">
      <w:pPr>
        <w:spacing w:after="0" w:line="240" w:lineRule="auto"/>
        <w:rPr>
          <w:rFonts w:ascii="Arial Narrow" w:hAnsi="Arial Narrow"/>
          <w:color w:val="000000" w:themeColor="text1"/>
        </w:rPr>
      </w:pPr>
      <w:r>
        <w:rPr>
          <w:rFonts w:ascii="Arial Narrow" w:hAnsi="Arial Narrow"/>
          <w:color w:val="000000" w:themeColor="text1"/>
        </w:rPr>
        <w:br w:type="page"/>
      </w:r>
    </w:p>
    <w:p w14:paraId="7467EF31" w14:textId="0499B59C" w:rsidR="000F0ABF" w:rsidRPr="00334BE9" w:rsidRDefault="000E5FFE" w:rsidP="000E5FFE">
      <w:pPr>
        <w:pStyle w:val="Heading1"/>
        <w:shd w:val="clear" w:color="auto" w:fill="BFBFBF" w:themeFill="background1" w:themeFillShade="BF"/>
        <w:rPr>
          <w:color w:val="000000"/>
        </w:rPr>
      </w:pPr>
      <w:bookmarkStart w:id="4" w:name="_Toc535577476"/>
      <w:r w:rsidRPr="00334BE9">
        <w:rPr>
          <w:rFonts w:eastAsia="Calibri"/>
        </w:rPr>
        <w:t>Section 1: Introduction and Program Summary</w:t>
      </w:r>
      <w:bookmarkEnd w:id="4"/>
    </w:p>
    <w:p w14:paraId="2FB8FAA4" w14:textId="7E167665" w:rsidR="00D82765" w:rsidRDefault="002B4E7D" w:rsidP="007346F9">
      <w:pPr>
        <w:spacing w:after="0" w:line="22" w:lineRule="atLeast"/>
        <w:rPr>
          <w:rFonts w:ascii="Arial Narrow" w:hAnsi="Arial Narrow"/>
          <w:color w:val="000000" w:themeColor="text1"/>
        </w:rPr>
      </w:pPr>
      <w:r>
        <w:rPr>
          <w:rFonts w:ascii="Arial Narrow" w:hAnsi="Arial Narrow"/>
          <w:color w:val="000000" w:themeColor="text1"/>
        </w:rPr>
        <w:t>The Regional Forest and Fire Capacity Program</w:t>
      </w:r>
      <w:r w:rsidR="4CB1D854" w:rsidRPr="00334BE9">
        <w:rPr>
          <w:rFonts w:ascii="Arial Narrow" w:hAnsi="Arial Narrow"/>
          <w:color w:val="000000" w:themeColor="text1"/>
        </w:rPr>
        <w:t xml:space="preserve"> </w:t>
      </w:r>
      <w:r w:rsidR="00C805E9">
        <w:rPr>
          <w:rFonts w:ascii="Arial Narrow" w:hAnsi="Arial Narrow"/>
          <w:color w:val="000000" w:themeColor="text1"/>
        </w:rPr>
        <w:t>seek</w:t>
      </w:r>
      <w:r w:rsidR="00D87E23">
        <w:rPr>
          <w:rFonts w:ascii="Arial Narrow" w:hAnsi="Arial Narrow"/>
          <w:color w:val="000000" w:themeColor="text1"/>
        </w:rPr>
        <w:t>s</w:t>
      </w:r>
      <w:r w:rsidR="00C805E9">
        <w:rPr>
          <w:rFonts w:ascii="Arial Narrow" w:hAnsi="Arial Narrow"/>
          <w:color w:val="000000" w:themeColor="text1"/>
        </w:rPr>
        <w:t xml:space="preserve"> to increase regional capacity to prioritize</w:t>
      </w:r>
      <w:r w:rsidR="00CF6118">
        <w:rPr>
          <w:rFonts w:ascii="Arial Narrow" w:hAnsi="Arial Narrow"/>
          <w:color w:val="000000" w:themeColor="text1"/>
        </w:rPr>
        <w:t>,</w:t>
      </w:r>
      <w:r w:rsidR="00C805E9">
        <w:rPr>
          <w:rFonts w:ascii="Arial Narrow" w:hAnsi="Arial Narrow"/>
          <w:color w:val="000000" w:themeColor="text1"/>
        </w:rPr>
        <w:t xml:space="preserve"> develop</w:t>
      </w:r>
      <w:r w:rsidR="00CF6118">
        <w:rPr>
          <w:rFonts w:ascii="Arial Narrow" w:hAnsi="Arial Narrow"/>
          <w:color w:val="000000" w:themeColor="text1"/>
        </w:rPr>
        <w:t>, and implement</w:t>
      </w:r>
      <w:r w:rsidR="00C805E9">
        <w:rPr>
          <w:rFonts w:ascii="Arial Narrow" w:hAnsi="Arial Narrow"/>
          <w:color w:val="000000" w:themeColor="text1"/>
        </w:rPr>
        <w:t xml:space="preserve"> projects </w:t>
      </w:r>
      <w:r w:rsidR="00CD773A">
        <w:rPr>
          <w:rFonts w:ascii="Arial Narrow" w:hAnsi="Arial Narrow"/>
          <w:color w:val="000000" w:themeColor="text1"/>
        </w:rPr>
        <w:t>that</w:t>
      </w:r>
      <w:r w:rsidR="00C805E9">
        <w:rPr>
          <w:rFonts w:ascii="Arial Narrow" w:hAnsi="Arial Narrow"/>
          <w:color w:val="000000" w:themeColor="text1"/>
        </w:rPr>
        <w:t xml:space="preserve"> improve forest health and fire resiliency</w:t>
      </w:r>
      <w:r w:rsidR="000C06FD">
        <w:rPr>
          <w:rFonts w:ascii="Arial Narrow" w:hAnsi="Arial Narrow"/>
          <w:color w:val="000000" w:themeColor="text1"/>
        </w:rPr>
        <w:t>, facilitate greenhouse gas emissions reductions, and increase carbon sequestration in forests</w:t>
      </w:r>
      <w:r w:rsidR="00F31AAB">
        <w:rPr>
          <w:rFonts w:ascii="Arial Narrow" w:hAnsi="Arial Narrow"/>
          <w:color w:val="000000" w:themeColor="text1"/>
        </w:rPr>
        <w:t xml:space="preserve"> throughout California</w:t>
      </w:r>
      <w:r w:rsidR="00D87E23">
        <w:rPr>
          <w:rFonts w:ascii="Arial Narrow" w:hAnsi="Arial Narrow"/>
          <w:color w:val="000000" w:themeColor="text1"/>
        </w:rPr>
        <w:t>.</w:t>
      </w:r>
      <w:r w:rsidR="00BB2A25">
        <w:rPr>
          <w:rFonts w:ascii="Arial Narrow" w:hAnsi="Arial Narrow"/>
          <w:color w:val="000000" w:themeColor="text1"/>
        </w:rPr>
        <w:t xml:space="preserve"> </w:t>
      </w:r>
      <w:r w:rsidR="00D87E23">
        <w:rPr>
          <w:rFonts w:ascii="Arial Narrow" w:hAnsi="Arial Narrow"/>
          <w:color w:val="000000" w:themeColor="text1"/>
        </w:rPr>
        <w:t xml:space="preserve"> </w:t>
      </w:r>
      <w:r w:rsidR="00D82765">
        <w:rPr>
          <w:rFonts w:ascii="Arial Narrow" w:hAnsi="Arial Narrow"/>
          <w:color w:val="000000" w:themeColor="text1"/>
        </w:rPr>
        <w:t xml:space="preserve">Block grants will be utilized by recipients to support regional implementation of landscape-level forest health projects consistent with the California Forest Carbon Plan and Executive Order B-52-18. </w:t>
      </w:r>
    </w:p>
    <w:p w14:paraId="7F500B41" w14:textId="2C42A7C6" w:rsidR="007346F9" w:rsidRDefault="007346F9" w:rsidP="007346F9">
      <w:pPr>
        <w:spacing w:after="0" w:line="22" w:lineRule="atLeast"/>
        <w:rPr>
          <w:rFonts w:ascii="Arial Narrow" w:hAnsi="Arial Narrow"/>
          <w:color w:val="000000" w:themeColor="text1"/>
        </w:rPr>
      </w:pPr>
    </w:p>
    <w:p w14:paraId="75B8CE10" w14:textId="142B2D53" w:rsidR="009F1212" w:rsidRDefault="009F1212" w:rsidP="00D87E23">
      <w:pPr>
        <w:spacing w:line="22" w:lineRule="atLeast"/>
        <w:rPr>
          <w:rFonts w:ascii="Arial Narrow" w:hAnsi="Arial Narrow"/>
          <w:color w:val="000000" w:themeColor="text1"/>
        </w:rPr>
      </w:pPr>
      <w:r>
        <w:rPr>
          <w:rFonts w:ascii="Arial Narrow" w:eastAsia="Arial Narrow" w:hAnsi="Arial Narrow" w:cs="Arial Narrow"/>
        </w:rPr>
        <w:t xml:space="preserve">For the purposes of this </w:t>
      </w:r>
      <w:r w:rsidR="00F93C93">
        <w:rPr>
          <w:rFonts w:ascii="Arial Narrow" w:eastAsia="Arial Narrow" w:hAnsi="Arial Narrow" w:cs="Arial Narrow"/>
        </w:rPr>
        <w:t>p</w:t>
      </w:r>
      <w:r>
        <w:rPr>
          <w:rFonts w:ascii="Arial Narrow" w:eastAsia="Arial Narrow" w:hAnsi="Arial Narrow" w:cs="Arial Narrow"/>
        </w:rPr>
        <w:t>rogram</w:t>
      </w:r>
      <w:r w:rsidR="006E6090">
        <w:rPr>
          <w:rFonts w:ascii="Arial Narrow" w:eastAsia="Arial Narrow" w:hAnsi="Arial Narrow" w:cs="Arial Narrow"/>
        </w:rPr>
        <w:t>, a</w:t>
      </w:r>
      <w:r>
        <w:rPr>
          <w:rFonts w:ascii="Arial Narrow" w:eastAsia="Arial Narrow" w:hAnsi="Arial Narrow" w:cs="Arial Narrow"/>
        </w:rPr>
        <w:t xml:space="preserve"> “region” is the area served by an individual block grant recipient.  “Landscape-level” means </w:t>
      </w:r>
      <w:r>
        <w:rPr>
          <w:rFonts w:ascii="Arial Narrow" w:hAnsi="Arial Narrow"/>
          <w:color w:val="000000" w:themeColor="text1"/>
        </w:rPr>
        <w:t>“a heterogeneous area within a region that contains multiple and interacting land-uses, watersheds, and ecosystems.”  Under this definition of “landscape-level</w:t>
      </w:r>
      <w:r w:rsidR="006E6090">
        <w:rPr>
          <w:rFonts w:ascii="Arial Narrow" w:hAnsi="Arial Narrow"/>
          <w:color w:val="000000" w:themeColor="text1"/>
        </w:rPr>
        <w:t>,</w:t>
      </w:r>
      <w:r>
        <w:rPr>
          <w:rFonts w:ascii="Arial Narrow" w:hAnsi="Arial Narrow"/>
          <w:color w:val="000000" w:themeColor="text1"/>
        </w:rPr>
        <w:t>” a lands</w:t>
      </w:r>
      <w:r w:rsidR="006E6090">
        <w:rPr>
          <w:rFonts w:ascii="Arial Narrow" w:hAnsi="Arial Narrow"/>
          <w:color w:val="000000" w:themeColor="text1"/>
        </w:rPr>
        <w:t>cape is not defined by its size;</w:t>
      </w:r>
      <w:r>
        <w:rPr>
          <w:rFonts w:ascii="Arial Narrow" w:hAnsi="Arial Narrow"/>
          <w:color w:val="000000" w:themeColor="text1"/>
        </w:rPr>
        <w:t xml:space="preserve"> rather</w:t>
      </w:r>
      <w:r w:rsidR="006E6090">
        <w:rPr>
          <w:rFonts w:ascii="Arial Narrow" w:hAnsi="Arial Narrow"/>
          <w:color w:val="000000" w:themeColor="text1"/>
        </w:rPr>
        <w:t>,</w:t>
      </w:r>
      <w:r>
        <w:rPr>
          <w:rFonts w:ascii="Arial Narrow" w:hAnsi="Arial Narrow"/>
          <w:color w:val="000000" w:themeColor="text1"/>
        </w:rPr>
        <w:t xml:space="preserve"> it is defined </w:t>
      </w:r>
      <w:r w:rsidRPr="009F1212">
        <w:rPr>
          <w:rFonts w:ascii="Arial Narrow" w:hAnsi="Arial Narrow"/>
          <w:color w:val="000000" w:themeColor="text1"/>
        </w:rPr>
        <w:t>by its structures and functions.</w:t>
      </w:r>
      <w:r>
        <w:rPr>
          <w:rFonts w:ascii="Arial Narrow" w:hAnsi="Arial Narrow"/>
          <w:color w:val="000000" w:themeColor="text1"/>
        </w:rPr>
        <w:t xml:space="preserve">  </w:t>
      </w:r>
    </w:p>
    <w:p w14:paraId="7A134193" w14:textId="4FC7AE1F" w:rsidR="00CD773A" w:rsidRDefault="00CD773A" w:rsidP="00CD773A">
      <w:pPr>
        <w:spacing w:after="0" w:line="22" w:lineRule="atLeast"/>
        <w:rPr>
          <w:rFonts w:ascii="Arial Narrow" w:hAnsi="Arial Narrow"/>
          <w:color w:val="000000" w:themeColor="text1"/>
        </w:rPr>
      </w:pPr>
      <w:r>
        <w:rPr>
          <w:rFonts w:ascii="Arial Narrow" w:hAnsi="Arial Narrow"/>
          <w:color w:val="000000" w:themeColor="text1"/>
        </w:rPr>
        <w:t xml:space="preserve">The Regional Forest and Fire Capacity Program is a California Natural Resources Agency program administered by the Department of Conservation. </w:t>
      </w:r>
    </w:p>
    <w:p w14:paraId="3A6FAFB5" w14:textId="77777777" w:rsidR="00CD773A" w:rsidRDefault="00CD773A" w:rsidP="00CD773A">
      <w:pPr>
        <w:spacing w:after="0" w:line="22" w:lineRule="atLeast"/>
        <w:rPr>
          <w:rFonts w:ascii="Arial Narrow" w:hAnsi="Arial Narrow"/>
          <w:color w:val="000000" w:themeColor="text1"/>
        </w:rPr>
      </w:pPr>
    </w:p>
    <w:p w14:paraId="01110FE8" w14:textId="0D5B4910" w:rsidR="37B11E7F" w:rsidRPr="001A3742" w:rsidRDefault="37B11E7F" w:rsidP="000951EB">
      <w:pPr>
        <w:pStyle w:val="Heading2"/>
        <w:rPr>
          <w:b/>
          <w:u w:val="none"/>
        </w:rPr>
      </w:pPr>
      <w:bookmarkStart w:id="5" w:name="_Toc535577477"/>
      <w:r w:rsidRPr="001A3742">
        <w:rPr>
          <w:b/>
          <w:u w:val="none"/>
        </w:rPr>
        <w:t>Background</w:t>
      </w:r>
      <w:bookmarkEnd w:id="5"/>
    </w:p>
    <w:p w14:paraId="077203AD" w14:textId="749EB662" w:rsidR="37B11E7F" w:rsidRPr="00931A48" w:rsidRDefault="00DA65A9" w:rsidP="3B0F3FBB">
      <w:pPr>
        <w:rPr>
          <w:rFonts w:ascii="Arial Narrow" w:hAnsi="Arial Narrow"/>
          <w:i/>
          <w:iCs/>
        </w:rPr>
      </w:pPr>
      <w:r>
        <w:rPr>
          <w:rFonts w:ascii="Arial Narrow" w:eastAsia="Arial Narrow" w:hAnsi="Arial Narrow"/>
          <w:i/>
          <w:iCs/>
        </w:rPr>
        <w:t xml:space="preserve">Model </w:t>
      </w:r>
    </w:p>
    <w:p w14:paraId="79729A3A" w14:textId="3647A9F8" w:rsidR="00B30344" w:rsidRDefault="00834D7F" w:rsidP="002A0F29">
      <w:pPr>
        <w:rPr>
          <w:rFonts w:ascii="Arial Narrow" w:eastAsia="Arial Narrow" w:hAnsi="Arial Narrow" w:cs="Arial Narrow"/>
        </w:rPr>
      </w:pPr>
      <w:r>
        <w:rPr>
          <w:rFonts w:ascii="Arial Narrow" w:eastAsia="Arial Narrow" w:hAnsi="Arial Narrow" w:cs="Arial Narrow"/>
        </w:rPr>
        <w:t xml:space="preserve">The Regional Forest and Fire Capacity Program is modeled on the </w:t>
      </w:r>
      <w:r w:rsidR="00DD6076" w:rsidRPr="00DD6076">
        <w:rPr>
          <w:rFonts w:ascii="Arial Narrow" w:eastAsia="Arial Narrow" w:hAnsi="Arial Narrow" w:cs="Arial Narrow"/>
        </w:rPr>
        <w:t xml:space="preserve">Sierra Nevada </w:t>
      </w:r>
      <w:r w:rsidR="007346F9">
        <w:rPr>
          <w:rFonts w:ascii="Arial Narrow" w:eastAsia="Arial Narrow" w:hAnsi="Arial Narrow" w:cs="Arial Narrow"/>
        </w:rPr>
        <w:t xml:space="preserve">Conservancy’s </w:t>
      </w:r>
      <w:r w:rsidR="00DD6076" w:rsidRPr="00DD6076">
        <w:rPr>
          <w:rFonts w:ascii="Arial Narrow" w:eastAsia="Arial Narrow" w:hAnsi="Arial Narrow" w:cs="Arial Narrow"/>
        </w:rPr>
        <w:t>Watershed Improvement Progr</w:t>
      </w:r>
      <w:r w:rsidR="00A3321E">
        <w:rPr>
          <w:rFonts w:ascii="Arial Narrow" w:eastAsia="Arial Narrow" w:hAnsi="Arial Narrow" w:cs="Arial Narrow"/>
        </w:rPr>
        <w:t>am. The Watershed Improvement P</w:t>
      </w:r>
      <w:r>
        <w:rPr>
          <w:rFonts w:ascii="Arial Narrow" w:eastAsia="Arial Narrow" w:hAnsi="Arial Narrow" w:cs="Arial Narrow"/>
        </w:rPr>
        <w:t xml:space="preserve">rogram </w:t>
      </w:r>
      <w:r w:rsidR="002B4E7D">
        <w:rPr>
          <w:rFonts w:ascii="Arial Narrow" w:eastAsia="Arial Narrow" w:hAnsi="Arial Narrow" w:cs="Arial Narrow"/>
        </w:rPr>
        <w:t xml:space="preserve">serves as </w:t>
      </w:r>
      <w:r w:rsidR="00A3321E">
        <w:rPr>
          <w:rFonts w:ascii="Arial Narrow" w:eastAsia="Arial Narrow" w:hAnsi="Arial Narrow" w:cs="Arial Narrow"/>
        </w:rPr>
        <w:t>an example of a</w:t>
      </w:r>
      <w:r w:rsidR="002B4E7D">
        <w:rPr>
          <w:rFonts w:ascii="Arial Narrow" w:eastAsia="Arial Narrow" w:hAnsi="Arial Narrow" w:cs="Arial Narrow"/>
        </w:rPr>
        <w:t xml:space="preserve"> </w:t>
      </w:r>
      <w:r w:rsidR="00DD6076" w:rsidRPr="00DD6076">
        <w:rPr>
          <w:rFonts w:ascii="Arial Narrow" w:eastAsia="Arial Narrow" w:hAnsi="Arial Narrow" w:cs="Arial Narrow"/>
        </w:rPr>
        <w:t>coordinated, integrated, collaborative initiative</w:t>
      </w:r>
      <w:r w:rsidR="002B4E7D">
        <w:rPr>
          <w:rFonts w:ascii="Arial Narrow" w:eastAsia="Arial Narrow" w:hAnsi="Arial Narrow" w:cs="Arial Narrow"/>
        </w:rPr>
        <w:t xml:space="preserve"> to restore the health of</w:t>
      </w:r>
      <w:r w:rsidR="00DD6076" w:rsidRPr="00DD6076">
        <w:rPr>
          <w:rFonts w:ascii="Arial Narrow" w:eastAsia="Arial Narrow" w:hAnsi="Arial Narrow" w:cs="Arial Narrow"/>
        </w:rPr>
        <w:t xml:space="preserve"> large watershed</w:t>
      </w:r>
      <w:r w:rsidR="002B4E7D">
        <w:rPr>
          <w:rFonts w:ascii="Arial Narrow" w:eastAsia="Arial Narrow" w:hAnsi="Arial Narrow" w:cs="Arial Narrow"/>
        </w:rPr>
        <w:t>s</w:t>
      </w:r>
      <w:r w:rsidR="00DD6076" w:rsidRPr="00DD6076">
        <w:rPr>
          <w:rFonts w:ascii="Arial Narrow" w:eastAsia="Arial Narrow" w:hAnsi="Arial Narrow" w:cs="Arial Narrow"/>
        </w:rPr>
        <w:t>.</w:t>
      </w:r>
      <w:r w:rsidR="002A0F29">
        <w:rPr>
          <w:rFonts w:ascii="Arial Narrow" w:eastAsia="Arial Narrow" w:hAnsi="Arial Narrow" w:cs="Arial Narrow"/>
        </w:rPr>
        <w:t xml:space="preserve"> </w:t>
      </w:r>
      <w:r w:rsidR="00BB2A25">
        <w:rPr>
          <w:rFonts w:ascii="Arial Narrow" w:eastAsia="Arial Narrow" w:hAnsi="Arial Narrow" w:cs="Arial Narrow"/>
        </w:rPr>
        <w:t xml:space="preserve"> </w:t>
      </w:r>
      <w:r w:rsidR="002A0F29">
        <w:rPr>
          <w:rFonts w:ascii="Arial Narrow" w:eastAsia="Arial Narrow" w:hAnsi="Arial Narrow" w:cs="Arial Narrow"/>
        </w:rPr>
        <w:t xml:space="preserve">Launched in 2015, </w:t>
      </w:r>
      <w:r w:rsidR="007346F9">
        <w:rPr>
          <w:rFonts w:ascii="Arial Narrow" w:eastAsia="Arial Narrow" w:hAnsi="Arial Narrow" w:cs="Arial Narrow"/>
        </w:rPr>
        <w:t xml:space="preserve">the program </w:t>
      </w:r>
      <w:r w:rsidR="002A0F29">
        <w:rPr>
          <w:rFonts w:ascii="Arial Narrow" w:eastAsia="Arial Narrow" w:hAnsi="Arial Narrow" w:cs="Arial Narrow"/>
        </w:rPr>
        <w:t>works</w:t>
      </w:r>
      <w:r w:rsidR="00DD6076">
        <w:rPr>
          <w:rFonts w:ascii="Arial Narrow" w:eastAsia="Arial Narrow" w:hAnsi="Arial Narrow" w:cs="Arial Narrow"/>
        </w:rPr>
        <w:t xml:space="preserve"> to increase</w:t>
      </w:r>
      <w:r w:rsidR="00DD6076" w:rsidRPr="00DD6076">
        <w:rPr>
          <w:rFonts w:ascii="Arial Narrow" w:eastAsia="Arial Narrow" w:hAnsi="Arial Narrow" w:cs="Arial Narrow"/>
        </w:rPr>
        <w:t xml:space="preserve"> the pace and scale of investments in the </w:t>
      </w:r>
      <w:r w:rsidR="00DD6076">
        <w:rPr>
          <w:rFonts w:ascii="Arial Narrow" w:eastAsia="Arial Narrow" w:hAnsi="Arial Narrow" w:cs="Arial Narrow"/>
        </w:rPr>
        <w:t>Sierra Nevada</w:t>
      </w:r>
      <w:r w:rsidR="002A0F29">
        <w:rPr>
          <w:rFonts w:ascii="Arial Narrow" w:eastAsia="Arial Narrow" w:hAnsi="Arial Narrow" w:cs="Arial Narrow"/>
        </w:rPr>
        <w:t xml:space="preserve"> to address critical watershed needs</w:t>
      </w:r>
      <w:r w:rsidR="007346F9">
        <w:rPr>
          <w:rFonts w:ascii="Arial Narrow" w:eastAsia="Arial Narrow" w:hAnsi="Arial Narrow" w:cs="Arial Narrow"/>
        </w:rPr>
        <w:t xml:space="preserve"> and </w:t>
      </w:r>
      <w:r w:rsidR="00B30344">
        <w:rPr>
          <w:rFonts w:ascii="Arial Narrow" w:eastAsia="Arial Narrow" w:hAnsi="Arial Narrow" w:cs="Arial Narrow"/>
        </w:rPr>
        <w:t>has developed a regional strategy to:</w:t>
      </w:r>
    </w:p>
    <w:p w14:paraId="035C4F40" w14:textId="18A95A80" w:rsidR="00B30344" w:rsidRDefault="00B30344" w:rsidP="00353AB5">
      <w:pPr>
        <w:pStyle w:val="ListParagraph"/>
        <w:numPr>
          <w:ilvl w:val="0"/>
          <w:numId w:val="15"/>
        </w:numPr>
        <w:rPr>
          <w:rFonts w:ascii="Arial Narrow" w:eastAsia="Arial Narrow" w:hAnsi="Arial Narrow" w:cs="Arial Narrow"/>
        </w:rPr>
      </w:pPr>
      <w:r>
        <w:rPr>
          <w:rFonts w:ascii="Arial Narrow" w:eastAsia="Arial Narrow" w:hAnsi="Arial Narrow" w:cs="Arial Narrow"/>
        </w:rPr>
        <w:t xml:space="preserve">Assess restoration </w:t>
      </w:r>
      <w:r w:rsidR="00C805E9">
        <w:rPr>
          <w:rFonts w:ascii="Arial Narrow" w:eastAsia="Arial Narrow" w:hAnsi="Arial Narrow" w:cs="Arial Narrow"/>
        </w:rPr>
        <w:t xml:space="preserve">and climate resiliency </w:t>
      </w:r>
      <w:r>
        <w:rPr>
          <w:rFonts w:ascii="Arial Narrow" w:eastAsia="Arial Narrow" w:hAnsi="Arial Narrow" w:cs="Arial Narrow"/>
        </w:rPr>
        <w:t>needs</w:t>
      </w:r>
    </w:p>
    <w:p w14:paraId="4C37A1AE" w14:textId="3401B28C" w:rsidR="00B30344" w:rsidRDefault="00B30344" w:rsidP="00353AB5">
      <w:pPr>
        <w:pStyle w:val="ListParagraph"/>
        <w:numPr>
          <w:ilvl w:val="0"/>
          <w:numId w:val="15"/>
        </w:numPr>
        <w:rPr>
          <w:rFonts w:ascii="Arial Narrow" w:eastAsia="Arial Narrow" w:hAnsi="Arial Narrow" w:cs="Arial Narrow"/>
        </w:rPr>
      </w:pPr>
      <w:r>
        <w:rPr>
          <w:rFonts w:ascii="Arial Narrow" w:eastAsia="Arial Narrow" w:hAnsi="Arial Narrow" w:cs="Arial Narrow"/>
        </w:rPr>
        <w:t>Increase investments in the region</w:t>
      </w:r>
    </w:p>
    <w:p w14:paraId="41013B70" w14:textId="402B7ABA" w:rsidR="00B30344" w:rsidRDefault="00B30344" w:rsidP="00353AB5">
      <w:pPr>
        <w:pStyle w:val="ListParagraph"/>
        <w:numPr>
          <w:ilvl w:val="0"/>
          <w:numId w:val="15"/>
        </w:numPr>
        <w:rPr>
          <w:rFonts w:ascii="Arial Narrow" w:eastAsia="Arial Narrow" w:hAnsi="Arial Narrow" w:cs="Arial Narrow"/>
        </w:rPr>
      </w:pPr>
      <w:r>
        <w:rPr>
          <w:rFonts w:ascii="Arial Narrow" w:eastAsia="Arial Narrow" w:hAnsi="Arial Narrow" w:cs="Arial Narrow"/>
        </w:rPr>
        <w:t>Address key policy issues affecting the region</w:t>
      </w:r>
    </w:p>
    <w:p w14:paraId="1D9F7769" w14:textId="5F10118D" w:rsidR="00B30344" w:rsidRDefault="00A3321E" w:rsidP="00353AB5">
      <w:pPr>
        <w:pStyle w:val="ListParagraph"/>
        <w:numPr>
          <w:ilvl w:val="0"/>
          <w:numId w:val="15"/>
        </w:numPr>
        <w:rPr>
          <w:rFonts w:ascii="Arial Narrow" w:eastAsia="Arial Narrow" w:hAnsi="Arial Narrow" w:cs="Arial Narrow"/>
        </w:rPr>
      </w:pPr>
      <w:r>
        <w:rPr>
          <w:rFonts w:ascii="Arial Narrow" w:eastAsia="Arial Narrow" w:hAnsi="Arial Narrow" w:cs="Arial Narrow"/>
        </w:rPr>
        <w:t>Identify and implement projects</w:t>
      </w:r>
    </w:p>
    <w:p w14:paraId="04CCC050" w14:textId="0375B33C" w:rsidR="00B30344" w:rsidRDefault="00B30344" w:rsidP="00B30344">
      <w:pPr>
        <w:spacing w:after="0"/>
        <w:rPr>
          <w:rFonts w:ascii="Arial Narrow" w:eastAsia="Arial Narrow" w:hAnsi="Arial Narrow" w:cs="Arial Narrow"/>
        </w:rPr>
      </w:pPr>
    </w:p>
    <w:p w14:paraId="5569AB75" w14:textId="753D00F8" w:rsidR="008B68BE" w:rsidRDefault="00834D7F" w:rsidP="00B30344">
      <w:pPr>
        <w:spacing w:after="0"/>
        <w:rPr>
          <w:rFonts w:ascii="Arial Narrow" w:eastAsia="Arial Narrow" w:hAnsi="Arial Narrow" w:cs="Arial Narrow"/>
        </w:rPr>
      </w:pPr>
      <w:r>
        <w:rPr>
          <w:rFonts w:ascii="Arial Narrow" w:eastAsia="Arial Narrow" w:hAnsi="Arial Narrow" w:cs="Arial Narrow"/>
        </w:rPr>
        <w:t>The Watershed Improvement Program is</w:t>
      </w:r>
      <w:r w:rsidR="008B68BE">
        <w:rPr>
          <w:rFonts w:ascii="Arial Narrow" w:eastAsia="Arial Narrow" w:hAnsi="Arial Narrow" w:cs="Arial Narrow"/>
        </w:rPr>
        <w:t xml:space="preserve"> endorsed by over twenty-</w:t>
      </w:r>
      <w:r w:rsidR="007346F9">
        <w:rPr>
          <w:rFonts w:ascii="Arial Narrow" w:eastAsia="Arial Narrow" w:hAnsi="Arial Narrow" w:cs="Arial Narrow"/>
        </w:rPr>
        <w:t xml:space="preserve">five </w:t>
      </w:r>
      <w:r w:rsidR="008B68BE">
        <w:rPr>
          <w:rFonts w:ascii="Arial Narrow" w:eastAsia="Arial Narrow" w:hAnsi="Arial Narrow" w:cs="Arial Narrow"/>
        </w:rPr>
        <w:t>local, regional, state, and federal organizations and is currently working to implement this regional strategy.</w:t>
      </w:r>
    </w:p>
    <w:p w14:paraId="5DEBD958" w14:textId="77777777" w:rsidR="008B68BE" w:rsidRPr="00B30344" w:rsidRDefault="008B68BE" w:rsidP="00B30344">
      <w:pPr>
        <w:spacing w:after="0"/>
        <w:rPr>
          <w:rFonts w:ascii="Arial Narrow" w:eastAsia="Arial Narrow" w:hAnsi="Arial Narrow" w:cs="Arial Narrow"/>
        </w:rPr>
      </w:pPr>
    </w:p>
    <w:p w14:paraId="7671C4C9" w14:textId="33BEBBE1" w:rsidR="37B11E7F" w:rsidRPr="00334BE9" w:rsidRDefault="00FB5CBA" w:rsidP="3B0F3FBB">
      <w:pPr>
        <w:rPr>
          <w:rFonts w:ascii="Arial Narrow" w:hAnsi="Arial Narrow"/>
          <w:i/>
          <w:iCs/>
        </w:rPr>
      </w:pPr>
      <w:r>
        <w:rPr>
          <w:rFonts w:ascii="Arial Narrow" w:eastAsia="Arial Narrow" w:hAnsi="Arial Narrow"/>
          <w:i/>
          <w:iCs/>
        </w:rPr>
        <w:t xml:space="preserve">Forest Carbon Plan </w:t>
      </w:r>
    </w:p>
    <w:p w14:paraId="504A0D58" w14:textId="3AF9B313" w:rsidR="37B11E7F" w:rsidRDefault="4CB1D854" w:rsidP="37B11E7F">
      <w:pPr>
        <w:rPr>
          <w:rFonts w:ascii="Arial Narrow" w:hAnsi="Arial Narrow"/>
        </w:rPr>
      </w:pPr>
      <w:r w:rsidRPr="00334BE9">
        <w:rPr>
          <w:rFonts w:ascii="Arial Narrow" w:eastAsia="Arial Narrow" w:hAnsi="Arial Narrow" w:cs="Arial Narrow"/>
        </w:rPr>
        <w:t>In May 2018, the Forest Climate Action Team</w:t>
      </w:r>
      <w:r w:rsidR="00C326EE">
        <w:rPr>
          <w:rFonts w:ascii="Arial Narrow" w:eastAsia="Arial Narrow" w:hAnsi="Arial Narrow" w:cs="Arial Narrow"/>
        </w:rPr>
        <w:t>,</w:t>
      </w:r>
      <w:r w:rsidR="00C805E9">
        <w:rPr>
          <w:rFonts w:ascii="Arial Narrow" w:eastAsia="Arial Narrow" w:hAnsi="Arial Narrow" w:cs="Arial Narrow"/>
        </w:rPr>
        <w:t xml:space="preserve"> comprised of state, local and federal agencies</w:t>
      </w:r>
      <w:r w:rsidRPr="00334BE9">
        <w:rPr>
          <w:rFonts w:ascii="Arial Narrow" w:eastAsia="Arial Narrow" w:hAnsi="Arial Narrow" w:cs="Arial Narrow"/>
        </w:rPr>
        <w:t xml:space="preserve"> released the Forest Carbon Plan</w:t>
      </w:r>
      <w:r w:rsidR="006125DC">
        <w:rPr>
          <w:rFonts w:ascii="Arial Narrow" w:eastAsia="Arial Narrow" w:hAnsi="Arial Narrow" w:cs="Arial Narrow"/>
        </w:rPr>
        <w:t>, which</w:t>
      </w:r>
      <w:r w:rsidRPr="00334BE9">
        <w:rPr>
          <w:rFonts w:ascii="Arial Narrow" w:eastAsia="Arial Narrow" w:hAnsi="Arial Narrow" w:cs="Arial Narrow"/>
        </w:rPr>
        <w:t xml:space="preserve"> calls for significant increases in the pace and scale of forest and watershed improvements to restore the health and resilience of California's forests</w:t>
      </w:r>
      <w:r w:rsidR="00C805E9">
        <w:rPr>
          <w:rFonts w:ascii="Arial Narrow" w:eastAsia="Arial Narrow" w:hAnsi="Arial Narrow" w:cs="Arial Narrow"/>
        </w:rPr>
        <w:t xml:space="preserve"> by reducing conditions that lead to catastrophic wildfire</w:t>
      </w:r>
      <w:r w:rsidRPr="00334BE9">
        <w:rPr>
          <w:rFonts w:ascii="Arial Narrow" w:eastAsia="Arial Narrow" w:hAnsi="Arial Narrow" w:cs="Arial Narrow"/>
        </w:rPr>
        <w:t xml:space="preserve"> and ensur</w:t>
      </w:r>
      <w:r w:rsidR="00C805E9">
        <w:rPr>
          <w:rFonts w:ascii="Arial Narrow" w:eastAsia="Arial Narrow" w:hAnsi="Arial Narrow" w:cs="Arial Narrow"/>
        </w:rPr>
        <w:t>ing</w:t>
      </w:r>
      <w:r w:rsidRPr="00334BE9">
        <w:rPr>
          <w:rFonts w:ascii="Arial Narrow" w:eastAsia="Arial Narrow" w:hAnsi="Arial Narrow" w:cs="Arial Narrow"/>
        </w:rPr>
        <w:t xml:space="preserve"> that California's forests remain net carbon sinks that provide a range of ecosystem and social benefits</w:t>
      </w:r>
      <w:r w:rsidR="008B68BE">
        <w:rPr>
          <w:rFonts w:ascii="Arial Narrow" w:eastAsia="Arial Narrow" w:hAnsi="Arial Narrow" w:cs="Arial Narrow"/>
        </w:rPr>
        <w:t xml:space="preserve"> to the state</w:t>
      </w:r>
      <w:r w:rsidRPr="00334BE9">
        <w:rPr>
          <w:rFonts w:ascii="Arial Narrow" w:eastAsia="Arial Narrow" w:hAnsi="Arial Narrow" w:cs="Arial Narrow"/>
        </w:rPr>
        <w:t>.</w:t>
      </w:r>
      <w:r w:rsidR="00A91E4A">
        <w:rPr>
          <w:rFonts w:ascii="Arial Narrow" w:eastAsia="Arial Narrow" w:hAnsi="Arial Narrow" w:cs="Arial Narrow"/>
        </w:rPr>
        <w:t xml:space="preserve"> </w:t>
      </w:r>
      <w:r w:rsidRPr="00334BE9">
        <w:rPr>
          <w:rFonts w:ascii="Arial Narrow" w:eastAsia="Arial Narrow" w:hAnsi="Arial Narrow" w:cs="Arial Narrow"/>
        </w:rPr>
        <w:t xml:space="preserve"> </w:t>
      </w:r>
      <w:r w:rsidR="008B68BE">
        <w:rPr>
          <w:rFonts w:ascii="Arial Narrow" w:eastAsia="Arial Narrow" w:hAnsi="Arial Narrow" w:cs="Arial Narrow"/>
        </w:rPr>
        <w:t>T</w:t>
      </w:r>
      <w:r w:rsidR="00B61332" w:rsidRPr="00334BE9">
        <w:rPr>
          <w:rFonts w:ascii="Arial Narrow" w:eastAsia="Arial Narrow" w:hAnsi="Arial Narrow" w:cs="Arial Narrow"/>
        </w:rPr>
        <w:t xml:space="preserve">he Forest Carbon Plan encourages the </w:t>
      </w:r>
      <w:r w:rsidR="00B61332" w:rsidRPr="00334BE9">
        <w:rPr>
          <w:rFonts w:ascii="Arial Narrow" w:hAnsi="Arial Narrow"/>
        </w:rPr>
        <w:t>protection of California's forested lands</w:t>
      </w:r>
      <w:r w:rsidR="00EB5558" w:rsidRPr="00334BE9">
        <w:rPr>
          <w:rFonts w:ascii="Arial Narrow" w:hAnsi="Arial Narrow"/>
        </w:rPr>
        <w:t>,</w:t>
      </w:r>
      <w:r w:rsidR="00B61332" w:rsidRPr="00334BE9">
        <w:rPr>
          <w:rFonts w:ascii="Arial Narrow" w:hAnsi="Arial Narrow"/>
        </w:rPr>
        <w:t xml:space="preserve"> reduction of conversion to non-forest uses</w:t>
      </w:r>
      <w:r w:rsidR="00EB5558" w:rsidRPr="00334BE9">
        <w:rPr>
          <w:rFonts w:ascii="Arial Narrow" w:hAnsi="Arial Narrow"/>
        </w:rPr>
        <w:t>,</w:t>
      </w:r>
      <w:r w:rsidR="00B61332" w:rsidRPr="00334BE9">
        <w:rPr>
          <w:rFonts w:ascii="Arial Narrow" w:hAnsi="Arial Narrow"/>
        </w:rPr>
        <w:t xml:space="preserve"> and the pursuit of innovations in wood products and biomass utilization </w:t>
      </w:r>
      <w:r w:rsidR="00EB5558" w:rsidRPr="00334BE9">
        <w:rPr>
          <w:rFonts w:ascii="Arial Narrow" w:hAnsi="Arial Narrow"/>
        </w:rPr>
        <w:t>to reduce</w:t>
      </w:r>
      <w:r w:rsidR="00B61332" w:rsidRPr="00334BE9">
        <w:rPr>
          <w:rFonts w:ascii="Arial Narrow" w:hAnsi="Arial Narrow"/>
        </w:rPr>
        <w:t xml:space="preserve"> or offset GHG emissions; promotes land stewardship; and strengthens rural economies and communities.</w:t>
      </w:r>
      <w:r w:rsidR="00BB5605">
        <w:rPr>
          <w:rFonts w:ascii="Arial Narrow" w:hAnsi="Arial Narrow"/>
        </w:rPr>
        <w:t xml:space="preserve">  </w:t>
      </w:r>
      <w:r w:rsidR="00B67A28">
        <w:rPr>
          <w:rFonts w:ascii="Arial Narrow" w:eastAsia="Arial Narrow" w:hAnsi="Arial Narrow" w:cs="Arial Narrow"/>
        </w:rPr>
        <w:t xml:space="preserve">The Forest Carbon Plan provides best available science and recommendations to achieve its goals across all forested regions of the state.  </w:t>
      </w:r>
    </w:p>
    <w:p w14:paraId="12537E3E" w14:textId="751F3AE7" w:rsidR="37B11E7F" w:rsidRPr="00334BE9" w:rsidRDefault="4CB1D854" w:rsidP="37B11E7F">
      <w:pPr>
        <w:rPr>
          <w:rFonts w:ascii="Arial Narrow" w:hAnsi="Arial Narrow"/>
        </w:rPr>
      </w:pPr>
      <w:r w:rsidRPr="00334BE9">
        <w:rPr>
          <w:rFonts w:ascii="Arial Narrow" w:eastAsia="Arial Narrow" w:hAnsi="Arial Narrow" w:cs="Arial Narrow"/>
        </w:rPr>
        <w:t xml:space="preserve">The Forest Carbon Plan </w:t>
      </w:r>
      <w:r w:rsidR="00B41F3B">
        <w:rPr>
          <w:rFonts w:ascii="Arial Narrow" w:eastAsia="Arial Narrow" w:hAnsi="Arial Narrow" w:cs="Arial Narrow"/>
        </w:rPr>
        <w:t xml:space="preserve">emphasizes that </w:t>
      </w:r>
      <w:r w:rsidR="000D7E44">
        <w:rPr>
          <w:rFonts w:ascii="Arial Narrow" w:eastAsia="Arial Narrow" w:hAnsi="Arial Narrow" w:cs="Arial Narrow"/>
        </w:rPr>
        <w:t>leadership at the regional scale</w:t>
      </w:r>
      <w:r w:rsidR="00BB2A25">
        <w:rPr>
          <w:rFonts w:ascii="Arial Narrow" w:eastAsia="Arial Narrow" w:hAnsi="Arial Narrow" w:cs="Arial Narrow"/>
        </w:rPr>
        <w:t>,</w:t>
      </w:r>
      <w:r w:rsidR="000D7E44">
        <w:rPr>
          <w:rFonts w:ascii="Arial Narrow" w:eastAsia="Arial Narrow" w:hAnsi="Arial Narrow" w:cs="Arial Narrow"/>
        </w:rPr>
        <w:t xml:space="preserve"> built upon </w:t>
      </w:r>
      <w:r w:rsidR="00B41F3B">
        <w:rPr>
          <w:rFonts w:ascii="Arial Narrow" w:eastAsia="Arial Narrow" w:hAnsi="Arial Narrow" w:cs="Arial Narrow"/>
        </w:rPr>
        <w:t>collaboration between</w:t>
      </w:r>
      <w:r w:rsidRPr="00334BE9">
        <w:rPr>
          <w:rFonts w:ascii="Arial Narrow" w:eastAsia="Arial Narrow" w:hAnsi="Arial Narrow" w:cs="Arial Narrow"/>
        </w:rPr>
        <w:t xml:space="preserve"> diverse entities</w:t>
      </w:r>
      <w:r w:rsidR="00BB2A25">
        <w:rPr>
          <w:rFonts w:ascii="Arial Narrow" w:eastAsia="Arial Narrow" w:hAnsi="Arial Narrow" w:cs="Arial Narrow"/>
        </w:rPr>
        <w:t>,</w:t>
      </w:r>
      <w:r w:rsidRPr="00334BE9">
        <w:rPr>
          <w:rFonts w:ascii="Arial Narrow" w:eastAsia="Arial Narrow" w:hAnsi="Arial Narrow" w:cs="Arial Narrow"/>
        </w:rPr>
        <w:t xml:space="preserve"> is</w:t>
      </w:r>
      <w:r w:rsidR="00A91E4A">
        <w:rPr>
          <w:rFonts w:ascii="Arial Narrow" w:eastAsia="Arial Narrow" w:hAnsi="Arial Narrow" w:cs="Arial Narrow"/>
        </w:rPr>
        <w:t xml:space="preserve"> critical to efficiently meet the plan's goals and address</w:t>
      </w:r>
      <w:r w:rsidRPr="00334BE9">
        <w:rPr>
          <w:rFonts w:ascii="Arial Narrow" w:eastAsia="Arial Narrow" w:hAnsi="Arial Narrow" w:cs="Arial Narrow"/>
        </w:rPr>
        <w:t xml:space="preserve"> variations in forest conditions throughout </w:t>
      </w:r>
      <w:r w:rsidR="00B61332" w:rsidRPr="00334BE9">
        <w:rPr>
          <w:rFonts w:ascii="Arial Narrow" w:eastAsia="Arial Narrow" w:hAnsi="Arial Narrow" w:cs="Arial Narrow"/>
        </w:rPr>
        <w:t>California</w:t>
      </w:r>
      <w:r w:rsidRPr="00334BE9">
        <w:rPr>
          <w:rFonts w:ascii="Arial Narrow" w:eastAsia="Arial Narrow" w:hAnsi="Arial Narrow" w:cs="Arial Narrow"/>
        </w:rPr>
        <w:t xml:space="preserve">. </w:t>
      </w:r>
      <w:r w:rsidR="00A91E4A">
        <w:rPr>
          <w:rFonts w:ascii="Arial Narrow" w:eastAsia="Arial Narrow" w:hAnsi="Arial Narrow" w:cs="Arial Narrow"/>
        </w:rPr>
        <w:t xml:space="preserve"> </w:t>
      </w:r>
      <w:r w:rsidR="008B68BE">
        <w:rPr>
          <w:rFonts w:ascii="Arial Narrow" w:eastAsia="Arial Narrow" w:hAnsi="Arial Narrow" w:cs="Arial Narrow"/>
        </w:rPr>
        <w:t>Among other things,</w:t>
      </w:r>
      <w:r w:rsidR="00B61332" w:rsidRPr="00334BE9">
        <w:rPr>
          <w:rFonts w:ascii="Arial Narrow" w:eastAsia="Arial Narrow" w:hAnsi="Arial Narrow" w:cs="Arial Narrow"/>
        </w:rPr>
        <w:t xml:space="preserve"> </w:t>
      </w:r>
      <w:r w:rsidRPr="00334BE9">
        <w:rPr>
          <w:rFonts w:ascii="Arial Narrow" w:eastAsia="Arial Narrow" w:hAnsi="Arial Narrow" w:cs="Arial Narrow"/>
        </w:rPr>
        <w:t xml:space="preserve">the plan </w:t>
      </w:r>
      <w:r w:rsidR="000A5624">
        <w:rPr>
          <w:rFonts w:ascii="Arial Narrow" w:eastAsia="Arial Narrow" w:hAnsi="Arial Narrow" w:cs="Arial Narrow"/>
        </w:rPr>
        <w:t>calls for</w:t>
      </w:r>
      <w:r w:rsidRPr="00334BE9">
        <w:rPr>
          <w:rFonts w:ascii="Arial Narrow" w:eastAsia="Arial Narrow" w:hAnsi="Arial Narrow" w:cs="Arial Narrow"/>
        </w:rPr>
        <w:t>:</w:t>
      </w:r>
    </w:p>
    <w:p w14:paraId="0BAF9F50" w14:textId="02C88DAD" w:rsidR="005D4AA0" w:rsidRDefault="000A5624" w:rsidP="00353AB5">
      <w:pPr>
        <w:pStyle w:val="ListParagraph"/>
        <w:numPr>
          <w:ilvl w:val="0"/>
          <w:numId w:val="3"/>
        </w:numPr>
        <w:rPr>
          <w:rFonts w:ascii="Arial Narrow" w:eastAsia="Arial Narrow" w:hAnsi="Arial Narrow" w:cs="Arial Narrow"/>
        </w:rPr>
      </w:pPr>
      <w:r>
        <w:rPr>
          <w:rFonts w:ascii="Arial Narrow" w:eastAsia="Arial Narrow" w:hAnsi="Arial Narrow" w:cs="Arial Narrow"/>
        </w:rPr>
        <w:t>Expansion</w:t>
      </w:r>
      <w:r w:rsidR="005D4AA0">
        <w:rPr>
          <w:rFonts w:ascii="Arial Narrow" w:eastAsia="Arial Narrow" w:hAnsi="Arial Narrow" w:cs="Arial Narrow"/>
        </w:rPr>
        <w:t xml:space="preserve"> and improve</w:t>
      </w:r>
      <w:r>
        <w:rPr>
          <w:rFonts w:ascii="Arial Narrow" w:eastAsia="Arial Narrow" w:hAnsi="Arial Narrow" w:cs="Arial Narrow"/>
        </w:rPr>
        <w:t>ment of</w:t>
      </w:r>
      <w:r w:rsidR="005D4AA0">
        <w:rPr>
          <w:rFonts w:ascii="Arial Narrow" w:eastAsia="Arial Narrow" w:hAnsi="Arial Narrow" w:cs="Arial Narrow"/>
        </w:rPr>
        <w:t xml:space="preserve"> forest management to enhance fo</w:t>
      </w:r>
      <w:r w:rsidR="00A3321E">
        <w:rPr>
          <w:rFonts w:ascii="Arial Narrow" w:eastAsia="Arial Narrow" w:hAnsi="Arial Narrow" w:cs="Arial Narrow"/>
        </w:rPr>
        <w:t>rest health and resilience</w:t>
      </w:r>
    </w:p>
    <w:p w14:paraId="2CA553AA" w14:textId="62EFE16A" w:rsidR="005D4AA0" w:rsidRDefault="000A5624" w:rsidP="00353AB5">
      <w:pPr>
        <w:pStyle w:val="ListParagraph"/>
        <w:numPr>
          <w:ilvl w:val="0"/>
          <w:numId w:val="3"/>
        </w:numPr>
        <w:rPr>
          <w:rFonts w:ascii="Arial Narrow" w:eastAsia="Arial Narrow" w:hAnsi="Arial Narrow" w:cs="Arial Narrow"/>
        </w:rPr>
      </w:pPr>
      <w:r>
        <w:rPr>
          <w:rFonts w:ascii="Arial Narrow" w:eastAsia="Arial Narrow" w:hAnsi="Arial Narrow" w:cs="Arial Narrow"/>
        </w:rPr>
        <w:t>Creation of</w:t>
      </w:r>
      <w:r w:rsidR="005D4AA0">
        <w:rPr>
          <w:rFonts w:ascii="Arial Narrow" w:eastAsia="Arial Narrow" w:hAnsi="Arial Narrow" w:cs="Arial Narrow"/>
        </w:rPr>
        <w:t xml:space="preserve"> capacity for collaborative planning and implementation at the lan</w:t>
      </w:r>
      <w:r w:rsidR="00A3321E">
        <w:rPr>
          <w:rFonts w:ascii="Arial Narrow" w:eastAsia="Arial Narrow" w:hAnsi="Arial Narrow" w:cs="Arial Narrow"/>
        </w:rPr>
        <w:t>dscape or watershed level</w:t>
      </w:r>
    </w:p>
    <w:p w14:paraId="5B24D42F" w14:textId="067E4237" w:rsidR="37B11E7F" w:rsidRDefault="00CB0F9C" w:rsidP="00353AB5">
      <w:pPr>
        <w:pStyle w:val="ListParagraph"/>
        <w:numPr>
          <w:ilvl w:val="0"/>
          <w:numId w:val="3"/>
        </w:numPr>
        <w:rPr>
          <w:rFonts w:ascii="Arial Narrow" w:eastAsia="Arial Narrow" w:hAnsi="Arial Narrow" w:cs="Arial Narrow"/>
        </w:rPr>
      </w:pPr>
      <w:r>
        <w:rPr>
          <w:rFonts w:ascii="Arial Narrow" w:eastAsia="Arial Narrow" w:hAnsi="Arial Narrow" w:cs="Arial Narrow"/>
        </w:rPr>
        <w:t xml:space="preserve">Coordinated and integrated management </w:t>
      </w:r>
      <w:r w:rsidR="00F278C8">
        <w:rPr>
          <w:rFonts w:ascii="Arial Narrow" w:eastAsia="Arial Narrow" w:hAnsi="Arial Narrow" w:cs="Arial Narrow"/>
        </w:rPr>
        <w:t xml:space="preserve">of forest health protection, management, and restoration efforts </w:t>
      </w:r>
      <w:r>
        <w:rPr>
          <w:rFonts w:ascii="Arial Narrow" w:eastAsia="Arial Narrow" w:hAnsi="Arial Narrow" w:cs="Arial Narrow"/>
        </w:rPr>
        <w:t xml:space="preserve">at the </w:t>
      </w:r>
      <w:r w:rsidR="00F278C8">
        <w:rPr>
          <w:rFonts w:ascii="Arial Narrow" w:eastAsia="Arial Narrow" w:hAnsi="Arial Narrow" w:cs="Arial Narrow"/>
        </w:rPr>
        <w:t>regional</w:t>
      </w:r>
      <w:r>
        <w:rPr>
          <w:rFonts w:ascii="Arial Narrow" w:eastAsia="Arial Narrow" w:hAnsi="Arial Narrow" w:cs="Arial Narrow"/>
        </w:rPr>
        <w:t xml:space="preserve"> </w:t>
      </w:r>
      <w:r w:rsidR="00A3321E">
        <w:rPr>
          <w:rFonts w:ascii="Arial Narrow" w:eastAsia="Arial Narrow" w:hAnsi="Arial Narrow" w:cs="Arial Narrow"/>
        </w:rPr>
        <w:t>scale</w:t>
      </w:r>
    </w:p>
    <w:p w14:paraId="0EA74125" w14:textId="34BEF25A" w:rsidR="00CB0F9C" w:rsidRDefault="00CB0F9C" w:rsidP="00353AB5">
      <w:pPr>
        <w:pStyle w:val="ListParagraph"/>
        <w:numPr>
          <w:ilvl w:val="0"/>
          <w:numId w:val="3"/>
        </w:numPr>
        <w:rPr>
          <w:rFonts w:ascii="Arial Narrow" w:eastAsia="Arial Narrow" w:hAnsi="Arial Narrow" w:cs="Arial Narrow"/>
        </w:rPr>
      </w:pPr>
      <w:r>
        <w:rPr>
          <w:rFonts w:ascii="Arial Narrow" w:eastAsia="Arial Narrow" w:hAnsi="Arial Narrow" w:cs="Arial Narrow"/>
        </w:rPr>
        <w:t>Inclusion of local actors in decisions for how to prioritize implementation</w:t>
      </w:r>
      <w:r w:rsidR="00F278C8">
        <w:rPr>
          <w:rFonts w:ascii="Arial Narrow" w:eastAsia="Arial Narrow" w:hAnsi="Arial Narrow" w:cs="Arial Narrow"/>
        </w:rPr>
        <w:t xml:space="preserve"> of forest health protection,</w:t>
      </w:r>
      <w:r>
        <w:rPr>
          <w:rFonts w:ascii="Arial Narrow" w:eastAsia="Arial Narrow" w:hAnsi="Arial Narrow" w:cs="Arial Narrow"/>
        </w:rPr>
        <w:t xml:space="preserve"> management</w:t>
      </w:r>
      <w:r w:rsidR="00F278C8">
        <w:rPr>
          <w:rFonts w:ascii="Arial Narrow" w:eastAsia="Arial Narrow" w:hAnsi="Arial Narrow" w:cs="Arial Narrow"/>
        </w:rPr>
        <w:t>,</w:t>
      </w:r>
      <w:r>
        <w:rPr>
          <w:rFonts w:ascii="Arial Narrow" w:eastAsia="Arial Narrow" w:hAnsi="Arial Narrow" w:cs="Arial Narrow"/>
        </w:rPr>
        <w:t xml:space="preserve"> and restoration practices at the ecoregiona</w:t>
      </w:r>
      <w:r w:rsidR="00A3321E">
        <w:rPr>
          <w:rFonts w:ascii="Arial Narrow" w:eastAsia="Arial Narrow" w:hAnsi="Arial Narrow" w:cs="Arial Narrow"/>
        </w:rPr>
        <w:t>l level</w:t>
      </w:r>
    </w:p>
    <w:p w14:paraId="202BC990" w14:textId="1C642D48" w:rsidR="00CF2793" w:rsidRDefault="00F278C8" w:rsidP="00353AB5">
      <w:pPr>
        <w:pStyle w:val="ListParagraph"/>
        <w:numPr>
          <w:ilvl w:val="0"/>
          <w:numId w:val="3"/>
        </w:numPr>
        <w:spacing w:line="240" w:lineRule="auto"/>
        <w:rPr>
          <w:rFonts w:ascii="Arial Narrow" w:eastAsia="Arial Narrow" w:hAnsi="Arial Narrow" w:cs="Arial Narrow"/>
        </w:rPr>
      </w:pPr>
      <w:r w:rsidRPr="00FB5CBA">
        <w:rPr>
          <w:rFonts w:ascii="Arial Narrow" w:eastAsia="Arial Narrow" w:hAnsi="Arial Narrow" w:cs="Arial Narrow"/>
        </w:rPr>
        <w:t xml:space="preserve">Inclusion of local actors </w:t>
      </w:r>
      <w:r w:rsidR="00CB0F9C" w:rsidRPr="00FB5CBA">
        <w:rPr>
          <w:rFonts w:ascii="Arial Narrow" w:eastAsia="Arial Narrow" w:hAnsi="Arial Narrow" w:cs="Arial Narrow"/>
        </w:rPr>
        <w:t xml:space="preserve">as leaders in the collaborative process to develop regional priorities, pursue funding, and implement </w:t>
      </w:r>
      <w:r w:rsidRPr="00FB5CBA">
        <w:rPr>
          <w:rFonts w:ascii="Arial Narrow" w:eastAsia="Arial Narrow" w:hAnsi="Arial Narrow" w:cs="Arial Narrow"/>
        </w:rPr>
        <w:t>forest health protection, management, and restoration practices</w:t>
      </w:r>
    </w:p>
    <w:p w14:paraId="0B75CB55" w14:textId="77777777" w:rsidR="005702C7" w:rsidRPr="00FB5CBA" w:rsidRDefault="005702C7" w:rsidP="005702C7">
      <w:pPr>
        <w:pStyle w:val="ListParagraph"/>
        <w:spacing w:line="240" w:lineRule="auto"/>
        <w:rPr>
          <w:rFonts w:ascii="Arial Narrow" w:eastAsia="Arial Narrow" w:hAnsi="Arial Narrow" w:cs="Arial Narrow"/>
        </w:rPr>
      </w:pPr>
    </w:p>
    <w:p w14:paraId="39759585" w14:textId="5CE008FB" w:rsidR="37B11E7F" w:rsidRPr="00334BE9" w:rsidRDefault="4CB1D854" w:rsidP="4CB1D854">
      <w:pPr>
        <w:rPr>
          <w:rFonts w:ascii="Arial Narrow" w:eastAsia="Arial Narrow" w:hAnsi="Arial Narrow" w:cs="Arial Narrow"/>
        </w:rPr>
      </w:pPr>
      <w:r w:rsidRPr="00334BE9">
        <w:rPr>
          <w:rFonts w:ascii="Arial Narrow" w:eastAsia="Arial Narrow" w:hAnsi="Arial Narrow" w:cs="Arial Narrow"/>
        </w:rPr>
        <w:t xml:space="preserve">To </w:t>
      </w:r>
      <w:r w:rsidR="00FB5CBA">
        <w:rPr>
          <w:rFonts w:ascii="Arial Narrow" w:eastAsia="Arial Narrow" w:hAnsi="Arial Narrow" w:cs="Arial Narrow"/>
        </w:rPr>
        <w:t>meet these goals</w:t>
      </w:r>
      <w:r w:rsidRPr="00334BE9">
        <w:rPr>
          <w:rFonts w:ascii="Arial Narrow" w:eastAsia="Arial Narrow" w:hAnsi="Arial Narrow" w:cs="Arial Narrow"/>
        </w:rPr>
        <w:t>, the Forest Carbon Plan recommends</w:t>
      </w:r>
      <w:r w:rsidR="00F278C8">
        <w:rPr>
          <w:rFonts w:ascii="Arial Narrow" w:eastAsia="Arial Narrow" w:hAnsi="Arial Narrow" w:cs="Arial Narrow"/>
        </w:rPr>
        <w:t xml:space="preserve"> that</w:t>
      </w:r>
      <w:r w:rsidR="001A208D">
        <w:rPr>
          <w:rFonts w:ascii="Arial Narrow" w:eastAsia="Arial Narrow" w:hAnsi="Arial Narrow" w:cs="Arial Narrow"/>
        </w:rPr>
        <w:t xml:space="preserve">, </w:t>
      </w:r>
      <w:r w:rsidRPr="00334BE9">
        <w:rPr>
          <w:rFonts w:ascii="Arial Narrow" w:eastAsia="Arial Narrow" w:hAnsi="Arial Narrow" w:cs="Arial Narrow"/>
        </w:rPr>
        <w:t>among other things, state and federal agencies:</w:t>
      </w:r>
    </w:p>
    <w:p w14:paraId="288A4A1F" w14:textId="4A29DAAE" w:rsidR="37B11E7F" w:rsidRPr="00334BE9" w:rsidRDefault="37B11E7F" w:rsidP="00353AB5">
      <w:pPr>
        <w:pStyle w:val="ListParagraph"/>
        <w:numPr>
          <w:ilvl w:val="0"/>
          <w:numId w:val="2"/>
        </w:numPr>
        <w:rPr>
          <w:rFonts w:ascii="Arial Narrow" w:hAnsi="Arial Narrow"/>
        </w:rPr>
      </w:pPr>
      <w:r w:rsidRPr="00334BE9">
        <w:rPr>
          <w:rFonts w:ascii="Arial Narrow" w:eastAsia="Arial Narrow" w:hAnsi="Arial Narrow" w:cs="Arial Narrow"/>
        </w:rPr>
        <w:t>Provide training on methods for successful collaboration</w:t>
      </w:r>
      <w:r w:rsidR="007D5497">
        <w:rPr>
          <w:rFonts w:ascii="Arial Narrow" w:eastAsia="Arial Narrow" w:hAnsi="Arial Narrow" w:cs="Arial Narrow"/>
        </w:rPr>
        <w:t xml:space="preserve"> </w:t>
      </w:r>
    </w:p>
    <w:p w14:paraId="6944DBA1" w14:textId="42B70F8A" w:rsidR="37B11E7F" w:rsidRPr="00334BE9" w:rsidRDefault="37B11E7F" w:rsidP="00353AB5">
      <w:pPr>
        <w:pStyle w:val="ListParagraph"/>
        <w:numPr>
          <w:ilvl w:val="0"/>
          <w:numId w:val="2"/>
        </w:numPr>
        <w:rPr>
          <w:rFonts w:ascii="Arial Narrow" w:hAnsi="Arial Narrow"/>
        </w:rPr>
      </w:pPr>
      <w:r w:rsidRPr="00334BE9">
        <w:rPr>
          <w:rFonts w:ascii="Arial Narrow" w:eastAsia="Arial Narrow" w:hAnsi="Arial Narrow" w:cs="Arial Narrow"/>
        </w:rPr>
        <w:t>Provide staff or fund contractors to provide facilitation services, collect and analyze data, perform environmental review, and provide other support to collaborative efforts</w:t>
      </w:r>
    </w:p>
    <w:p w14:paraId="32B2953C" w14:textId="03DC022B" w:rsidR="37B11E7F" w:rsidRPr="00334BE9" w:rsidRDefault="37B11E7F" w:rsidP="00353AB5">
      <w:pPr>
        <w:pStyle w:val="ListParagraph"/>
        <w:numPr>
          <w:ilvl w:val="0"/>
          <w:numId w:val="2"/>
        </w:numPr>
        <w:rPr>
          <w:rFonts w:ascii="Arial Narrow" w:hAnsi="Arial Narrow"/>
        </w:rPr>
      </w:pPr>
      <w:r w:rsidRPr="00334BE9">
        <w:rPr>
          <w:rFonts w:ascii="Arial Narrow" w:eastAsia="Arial Narrow" w:hAnsi="Arial Narrow" w:cs="Arial Narrow"/>
        </w:rPr>
        <w:t>Seek support from nongovernmental organizations or other appropriate private sector entities</w:t>
      </w:r>
    </w:p>
    <w:p w14:paraId="4AEB605B" w14:textId="2A4BE7B7" w:rsidR="37B11E7F" w:rsidRPr="00334BE9" w:rsidRDefault="37B11E7F" w:rsidP="00353AB5">
      <w:pPr>
        <w:pStyle w:val="ListParagraph"/>
        <w:numPr>
          <w:ilvl w:val="0"/>
          <w:numId w:val="2"/>
        </w:numPr>
        <w:rPr>
          <w:rFonts w:ascii="Arial Narrow" w:hAnsi="Arial Narrow"/>
        </w:rPr>
      </w:pPr>
      <w:r w:rsidRPr="00334BE9">
        <w:rPr>
          <w:rFonts w:ascii="Arial Narrow" w:eastAsia="Arial Narrow" w:hAnsi="Arial Narrow" w:cs="Arial Narrow"/>
        </w:rPr>
        <w:t>Provide cost-share grants or other financial support to allow local governments and nongovernmental organizations to meaningfully participate in collaborative efforts</w:t>
      </w:r>
    </w:p>
    <w:p w14:paraId="5F94F9FE" w14:textId="3D0524E2" w:rsidR="37B11E7F" w:rsidRPr="00F278C8" w:rsidRDefault="37B11E7F" w:rsidP="00353AB5">
      <w:pPr>
        <w:pStyle w:val="ListParagraph"/>
        <w:numPr>
          <w:ilvl w:val="0"/>
          <w:numId w:val="2"/>
        </w:numPr>
        <w:rPr>
          <w:rFonts w:ascii="Arial Narrow" w:hAnsi="Arial Narrow"/>
        </w:rPr>
      </w:pPr>
      <w:r w:rsidRPr="00334BE9">
        <w:rPr>
          <w:rFonts w:ascii="Arial Narrow" w:eastAsia="Arial Narrow" w:hAnsi="Arial Narrow" w:cs="Arial Narrow"/>
        </w:rPr>
        <w:t>Work to strengthen the social and financial connections between downstream water users and forested source watersheds thr</w:t>
      </w:r>
      <w:r w:rsidR="00A3321E">
        <w:rPr>
          <w:rFonts w:ascii="Arial Narrow" w:eastAsia="Arial Narrow" w:hAnsi="Arial Narrow" w:cs="Arial Narrow"/>
        </w:rPr>
        <w:t>ough available mechanisms</w:t>
      </w:r>
    </w:p>
    <w:p w14:paraId="7A055C8C" w14:textId="0964BDEF" w:rsidR="00F278C8" w:rsidRPr="00334BE9" w:rsidRDefault="00F278C8" w:rsidP="00353AB5">
      <w:pPr>
        <w:pStyle w:val="ListParagraph"/>
        <w:numPr>
          <w:ilvl w:val="0"/>
          <w:numId w:val="2"/>
        </w:numPr>
        <w:rPr>
          <w:rFonts w:ascii="Arial Narrow" w:hAnsi="Arial Narrow"/>
        </w:rPr>
      </w:pPr>
      <w:r>
        <w:rPr>
          <w:rFonts w:ascii="Arial Narrow" w:eastAsia="Arial Narrow" w:hAnsi="Arial Narrow" w:cs="Arial Narrow"/>
        </w:rPr>
        <w:t>Work to conduct permitting and environmental review processes efficiently, while ensuring that the related environmental pr</w:t>
      </w:r>
      <w:r w:rsidR="00A3321E">
        <w:rPr>
          <w:rFonts w:ascii="Arial Narrow" w:eastAsia="Arial Narrow" w:hAnsi="Arial Narrow" w:cs="Arial Narrow"/>
        </w:rPr>
        <w:t>otection standards are achieved</w:t>
      </w:r>
    </w:p>
    <w:p w14:paraId="72922ACC" w14:textId="36EA766D" w:rsidR="37B11E7F" w:rsidRPr="00334BE9" w:rsidRDefault="37B11E7F" w:rsidP="000F1B00">
      <w:pPr>
        <w:spacing w:after="0"/>
        <w:rPr>
          <w:rFonts w:ascii="Arial Narrow" w:eastAsia="Arial Narrow" w:hAnsi="Arial Narrow" w:cs="Arial Narrow"/>
        </w:rPr>
      </w:pPr>
    </w:p>
    <w:p w14:paraId="5ABC9B6D" w14:textId="10A397B1" w:rsidR="00FB5CBA" w:rsidRDefault="00FB5CBA" w:rsidP="4CB1D854">
      <w:pPr>
        <w:rPr>
          <w:rFonts w:ascii="Arial Narrow" w:eastAsia="Arial Narrow" w:hAnsi="Arial Narrow" w:cs="Arial Narrow"/>
        </w:rPr>
      </w:pPr>
      <w:r w:rsidRPr="00334BE9">
        <w:rPr>
          <w:rFonts w:ascii="Arial Narrow" w:eastAsia="Arial Narrow" w:hAnsi="Arial Narrow"/>
          <w:i/>
          <w:iCs/>
        </w:rPr>
        <w:t>Executive Order B-52-18</w:t>
      </w:r>
    </w:p>
    <w:p w14:paraId="514CA973" w14:textId="373A82E7" w:rsidR="005D4AA0" w:rsidRDefault="4449B2F2" w:rsidP="4CB1D854">
      <w:pPr>
        <w:rPr>
          <w:rFonts w:ascii="Arial Narrow" w:eastAsia="Arial Narrow" w:hAnsi="Arial Narrow" w:cs="Arial Narrow"/>
        </w:rPr>
      </w:pPr>
      <w:r w:rsidRPr="00334BE9">
        <w:rPr>
          <w:rFonts w:ascii="Arial Narrow" w:eastAsia="Arial Narrow" w:hAnsi="Arial Narrow" w:cs="Arial Narrow"/>
        </w:rPr>
        <w:t>In response to the Forest Carbon Plan</w:t>
      </w:r>
      <w:r w:rsidR="005D4AA0">
        <w:rPr>
          <w:rFonts w:ascii="Arial Narrow" w:eastAsia="Arial Narrow" w:hAnsi="Arial Narrow" w:cs="Arial Narrow"/>
        </w:rPr>
        <w:t xml:space="preserve"> and in the face of the worst wildfires in California’s history</w:t>
      </w:r>
      <w:r w:rsidRPr="00334BE9">
        <w:rPr>
          <w:rFonts w:ascii="Arial Narrow" w:eastAsia="Arial Narrow" w:hAnsi="Arial Narrow" w:cs="Arial Narrow"/>
        </w:rPr>
        <w:t xml:space="preserve">, </w:t>
      </w:r>
      <w:r w:rsidR="00875F3B">
        <w:rPr>
          <w:rFonts w:ascii="Arial Narrow" w:eastAsia="Arial Narrow" w:hAnsi="Arial Narrow" w:cs="Arial Narrow"/>
        </w:rPr>
        <w:t>Governor Edmund G. Brown, Jr.,</w:t>
      </w:r>
      <w:r w:rsidRPr="00334BE9">
        <w:rPr>
          <w:rFonts w:ascii="Arial Narrow" w:eastAsia="Arial Narrow" w:hAnsi="Arial Narrow" w:cs="Arial Narrow"/>
        </w:rPr>
        <w:t xml:space="preserve"> issued Executive Order B-52-18</w:t>
      </w:r>
      <w:r w:rsidR="00875F3B">
        <w:rPr>
          <w:rFonts w:ascii="Arial Narrow" w:eastAsia="Arial Narrow" w:hAnsi="Arial Narrow" w:cs="Arial Narrow"/>
        </w:rPr>
        <w:t xml:space="preserve"> directing state agencies</w:t>
      </w:r>
      <w:r w:rsidRPr="00334BE9">
        <w:rPr>
          <w:rFonts w:ascii="Arial Narrow" w:eastAsia="Arial Narrow" w:hAnsi="Arial Narrow" w:cs="Arial Narrow"/>
        </w:rPr>
        <w:t xml:space="preserve"> to implement these and other recommendations outlined in the Forest Carbon Plan. </w:t>
      </w:r>
      <w:r w:rsidR="00875F3B">
        <w:rPr>
          <w:rFonts w:ascii="Arial Narrow" w:eastAsia="Arial Narrow" w:hAnsi="Arial Narrow" w:cs="Arial Narrow"/>
        </w:rPr>
        <w:t xml:space="preserve"> </w:t>
      </w:r>
    </w:p>
    <w:p w14:paraId="20B87EB4" w14:textId="77777777" w:rsidR="005D4AA0" w:rsidRPr="005D4AA0" w:rsidRDefault="005D4AA0" w:rsidP="005D4AA0">
      <w:pPr>
        <w:rPr>
          <w:rFonts w:ascii="Arial Narrow" w:eastAsia="Arial Narrow" w:hAnsi="Arial Narrow" w:cs="Arial Narrow"/>
        </w:rPr>
      </w:pPr>
      <w:r w:rsidRPr="005D4AA0">
        <w:rPr>
          <w:rFonts w:ascii="Arial Narrow" w:eastAsia="Arial Narrow" w:hAnsi="Arial Narrow" w:cs="Arial Narrow"/>
        </w:rPr>
        <w:t>Key elements of the Executive Order include:</w:t>
      </w:r>
    </w:p>
    <w:p w14:paraId="60E18E97" w14:textId="78D72667" w:rsidR="005D4AA0" w:rsidRPr="005D4AA0" w:rsidRDefault="005D4AA0" w:rsidP="00353AB5">
      <w:pPr>
        <w:pStyle w:val="ListParagraph"/>
        <w:numPr>
          <w:ilvl w:val="0"/>
          <w:numId w:val="14"/>
        </w:numPr>
        <w:rPr>
          <w:rFonts w:ascii="Arial Narrow" w:eastAsia="Arial Narrow" w:hAnsi="Arial Narrow" w:cs="Arial Narrow"/>
        </w:rPr>
      </w:pPr>
      <w:r w:rsidRPr="005D4AA0">
        <w:rPr>
          <w:rFonts w:ascii="Arial Narrow" w:eastAsia="Arial Narrow" w:hAnsi="Arial Narrow" w:cs="Arial Narrow"/>
        </w:rPr>
        <w:t>Doubling the land actively managed through vegetation thinning, controlled fires</w:t>
      </w:r>
      <w:r>
        <w:rPr>
          <w:rFonts w:ascii="Arial Narrow" w:eastAsia="Arial Narrow" w:hAnsi="Arial Narrow" w:cs="Arial Narrow"/>
        </w:rPr>
        <w:t>,</w:t>
      </w:r>
      <w:r w:rsidRPr="005D4AA0">
        <w:rPr>
          <w:rFonts w:ascii="Arial Narrow" w:eastAsia="Arial Narrow" w:hAnsi="Arial Narrow" w:cs="Arial Narrow"/>
        </w:rPr>
        <w:t xml:space="preserve"> and reforestation from 250,000 acres to 500,000 acres</w:t>
      </w:r>
    </w:p>
    <w:p w14:paraId="48281078" w14:textId="70E9408A" w:rsidR="005D4AA0" w:rsidRPr="005D4AA0" w:rsidRDefault="005D4AA0" w:rsidP="00353AB5">
      <w:pPr>
        <w:pStyle w:val="ListParagraph"/>
        <w:numPr>
          <w:ilvl w:val="0"/>
          <w:numId w:val="14"/>
        </w:numPr>
        <w:rPr>
          <w:rFonts w:ascii="Arial Narrow" w:eastAsia="Arial Narrow" w:hAnsi="Arial Narrow" w:cs="Arial Narrow"/>
        </w:rPr>
      </w:pPr>
      <w:r w:rsidRPr="005D4AA0">
        <w:rPr>
          <w:rFonts w:ascii="Arial Narrow" w:eastAsia="Arial Narrow" w:hAnsi="Arial Narrow" w:cs="Arial Narrow"/>
        </w:rPr>
        <w:t>Launching new training and certification programs to help promote forest health through prescribed burning</w:t>
      </w:r>
    </w:p>
    <w:p w14:paraId="440CAEB9" w14:textId="3F5DE98A" w:rsidR="005D4AA0" w:rsidRPr="005D4AA0" w:rsidRDefault="005D4AA0" w:rsidP="00353AB5">
      <w:pPr>
        <w:pStyle w:val="ListParagraph"/>
        <w:numPr>
          <w:ilvl w:val="0"/>
          <w:numId w:val="14"/>
        </w:numPr>
        <w:rPr>
          <w:rFonts w:ascii="Arial Narrow" w:eastAsia="Arial Narrow" w:hAnsi="Arial Narrow" w:cs="Arial Narrow"/>
        </w:rPr>
      </w:pPr>
      <w:r w:rsidRPr="005D4AA0">
        <w:rPr>
          <w:rFonts w:ascii="Arial Narrow" w:eastAsia="Arial Narrow" w:hAnsi="Arial Narrow" w:cs="Arial Narrow"/>
        </w:rPr>
        <w:t>Boosting education and outreach to landowners on the most effective ways to reduce vegetation and other forest-fire fuel sources on private lands</w:t>
      </w:r>
    </w:p>
    <w:p w14:paraId="3597D4F6" w14:textId="10D53345" w:rsidR="005D4AA0" w:rsidRPr="005D4AA0" w:rsidRDefault="005D4AA0" w:rsidP="00353AB5">
      <w:pPr>
        <w:pStyle w:val="ListParagraph"/>
        <w:numPr>
          <w:ilvl w:val="0"/>
          <w:numId w:val="14"/>
        </w:numPr>
        <w:rPr>
          <w:rFonts w:ascii="Arial Narrow" w:eastAsia="Arial Narrow" w:hAnsi="Arial Narrow" w:cs="Arial Narrow"/>
        </w:rPr>
      </w:pPr>
      <w:r w:rsidRPr="005D4AA0">
        <w:rPr>
          <w:rFonts w:ascii="Arial Narrow" w:eastAsia="Arial Narrow" w:hAnsi="Arial Narrow" w:cs="Arial Narrow"/>
        </w:rPr>
        <w:t>Streamlining permitting for landowner-initiated projects that improve forest health and reduce forest-fire fuels on their properties</w:t>
      </w:r>
    </w:p>
    <w:p w14:paraId="1CD1AE79" w14:textId="5E1C9344" w:rsidR="005D4AA0" w:rsidRPr="005D4AA0" w:rsidRDefault="005D4AA0" w:rsidP="00353AB5">
      <w:pPr>
        <w:pStyle w:val="ListParagraph"/>
        <w:numPr>
          <w:ilvl w:val="0"/>
          <w:numId w:val="14"/>
        </w:numPr>
        <w:rPr>
          <w:rFonts w:ascii="Arial Narrow" w:eastAsia="Arial Narrow" w:hAnsi="Arial Narrow" w:cs="Arial Narrow"/>
        </w:rPr>
      </w:pPr>
      <w:r w:rsidRPr="005D4AA0">
        <w:rPr>
          <w:rFonts w:ascii="Arial Narrow" w:eastAsia="Arial Narrow" w:hAnsi="Arial Narrow" w:cs="Arial Narrow"/>
        </w:rPr>
        <w:t>Supporting the innovative use of forest products by the building industry</w:t>
      </w:r>
    </w:p>
    <w:p w14:paraId="6FDE1FD0" w14:textId="094A7032" w:rsidR="005D4AA0" w:rsidRPr="005D4AA0" w:rsidRDefault="005D4AA0" w:rsidP="00353AB5">
      <w:pPr>
        <w:pStyle w:val="ListParagraph"/>
        <w:numPr>
          <w:ilvl w:val="0"/>
          <w:numId w:val="14"/>
        </w:numPr>
        <w:rPr>
          <w:rFonts w:ascii="Arial Narrow" w:eastAsia="Arial Narrow" w:hAnsi="Arial Narrow" w:cs="Arial Narrow"/>
        </w:rPr>
      </w:pPr>
      <w:r w:rsidRPr="005D4AA0">
        <w:rPr>
          <w:rFonts w:ascii="Arial Narrow" w:eastAsia="Arial Narrow" w:hAnsi="Arial Narrow" w:cs="Arial Narrow"/>
        </w:rPr>
        <w:t xml:space="preserve">Expanding </w:t>
      </w:r>
      <w:r>
        <w:rPr>
          <w:rFonts w:ascii="Arial Narrow" w:eastAsia="Arial Narrow" w:hAnsi="Arial Narrow" w:cs="Arial Narrow"/>
        </w:rPr>
        <w:t>programs</w:t>
      </w:r>
      <w:r w:rsidRPr="005D4AA0">
        <w:rPr>
          <w:rFonts w:ascii="Arial Narrow" w:eastAsia="Arial Narrow" w:hAnsi="Arial Narrow" w:cs="Arial Narrow"/>
        </w:rPr>
        <w:t>, training, and other incentives to improve watersheds</w:t>
      </w:r>
    </w:p>
    <w:p w14:paraId="3DEF2A22" w14:textId="77777777" w:rsidR="005D4AA0" w:rsidRDefault="005D4AA0" w:rsidP="008B68BE">
      <w:pPr>
        <w:spacing w:after="0"/>
        <w:rPr>
          <w:rFonts w:ascii="Arial Narrow" w:eastAsia="Arial Narrow" w:hAnsi="Arial Narrow" w:cs="Arial Narrow"/>
        </w:rPr>
      </w:pPr>
    </w:p>
    <w:p w14:paraId="34AF0905" w14:textId="5EABB67F" w:rsidR="00FB5CBA" w:rsidRDefault="00050453" w:rsidP="4CB1D854">
      <w:pPr>
        <w:rPr>
          <w:rFonts w:ascii="Arial Narrow" w:eastAsia="Arial Narrow" w:hAnsi="Arial Narrow" w:cs="Arial Narrow"/>
        </w:rPr>
      </w:pPr>
      <w:r>
        <w:rPr>
          <w:rFonts w:ascii="Arial Narrow" w:eastAsia="Arial Narrow" w:hAnsi="Arial Narrow" w:cs="Arial Narrow"/>
        </w:rPr>
        <w:t xml:space="preserve">The </w:t>
      </w:r>
      <w:r w:rsidR="00FB5CBA">
        <w:rPr>
          <w:rFonts w:ascii="Arial Narrow" w:eastAsia="Arial Narrow" w:hAnsi="Arial Narrow" w:cs="Arial Narrow"/>
        </w:rPr>
        <w:t xml:space="preserve">Executive Order directs the California Natural Resources Agency to “take all necessary steps” to double statewide forest treatments within five years.  </w:t>
      </w:r>
    </w:p>
    <w:p w14:paraId="40899418" w14:textId="41814F2F" w:rsidR="00FB5CBA" w:rsidRDefault="00FB5CBA" w:rsidP="4CB1D854">
      <w:pPr>
        <w:rPr>
          <w:rFonts w:ascii="Arial Narrow" w:eastAsia="Arial Narrow" w:hAnsi="Arial Narrow" w:cs="Arial Narrow"/>
        </w:rPr>
      </w:pPr>
      <w:r>
        <w:rPr>
          <w:rFonts w:ascii="Arial Narrow" w:eastAsia="Arial Narrow" w:hAnsi="Arial Narrow"/>
          <w:i/>
          <w:iCs/>
        </w:rPr>
        <w:t>Forest Management Task Force and Regional Prioritization Groups</w:t>
      </w:r>
    </w:p>
    <w:p w14:paraId="36195A5B" w14:textId="77777777" w:rsidR="00050453" w:rsidRDefault="00FB5CBA" w:rsidP="4CB1D854">
      <w:pPr>
        <w:rPr>
          <w:rFonts w:ascii="Arial Narrow" w:eastAsia="Arial Narrow" w:hAnsi="Arial Narrow" w:cs="Arial Narrow"/>
        </w:rPr>
      </w:pPr>
      <w:r>
        <w:rPr>
          <w:rFonts w:ascii="Arial Narrow" w:eastAsia="Arial Narrow" w:hAnsi="Arial Narrow" w:cs="Arial Narrow"/>
        </w:rPr>
        <w:t>Following issuance of Executive Order B-52-18, the Governor formed t</w:t>
      </w:r>
      <w:r w:rsidR="00875F3B">
        <w:rPr>
          <w:rFonts w:ascii="Arial Narrow" w:eastAsia="Arial Narrow" w:hAnsi="Arial Narrow" w:cs="Arial Narrow"/>
        </w:rPr>
        <w:t xml:space="preserve">he Forest Management Task Force comprised of state, federal, and local agencies </w:t>
      </w:r>
      <w:r w:rsidR="00050453">
        <w:rPr>
          <w:rFonts w:ascii="Arial Narrow" w:eastAsia="Arial Narrow" w:hAnsi="Arial Narrow" w:cs="Arial Narrow"/>
        </w:rPr>
        <w:t>to implement the Executive O</w:t>
      </w:r>
      <w:r w:rsidR="005237AB">
        <w:rPr>
          <w:rFonts w:ascii="Arial Narrow" w:eastAsia="Arial Narrow" w:hAnsi="Arial Narrow" w:cs="Arial Narrow"/>
        </w:rPr>
        <w:t>rder and the recommendations of the Forest Carbon Plan</w:t>
      </w:r>
      <w:r w:rsidR="00875F3B">
        <w:rPr>
          <w:rFonts w:ascii="Arial Narrow" w:eastAsia="Arial Narrow" w:hAnsi="Arial Narrow" w:cs="Arial Narrow"/>
        </w:rPr>
        <w:t xml:space="preserve">.  </w:t>
      </w:r>
    </w:p>
    <w:p w14:paraId="01980C58" w14:textId="0BE92501" w:rsidR="37B11E7F" w:rsidRDefault="00E424CA" w:rsidP="4CB1D854">
      <w:pPr>
        <w:rPr>
          <w:rFonts w:ascii="Arial Narrow" w:eastAsia="Arial Narrow" w:hAnsi="Arial Narrow" w:cs="Arial Narrow"/>
        </w:rPr>
      </w:pPr>
      <w:r>
        <w:rPr>
          <w:rFonts w:ascii="Arial Narrow" w:eastAsia="Arial Narrow" w:hAnsi="Arial Narrow" w:cs="Arial Narrow"/>
        </w:rPr>
        <w:t xml:space="preserve">The Task Force created </w:t>
      </w:r>
      <w:r w:rsidR="00931A48">
        <w:rPr>
          <w:rFonts w:ascii="Arial Narrow" w:eastAsia="Arial Narrow" w:hAnsi="Arial Narrow" w:cs="Arial Narrow"/>
        </w:rPr>
        <w:t xml:space="preserve">Regional Prioritization Groups </w:t>
      </w:r>
      <w:r>
        <w:rPr>
          <w:rFonts w:ascii="Arial Narrow" w:eastAsia="Arial Narrow" w:hAnsi="Arial Narrow" w:cs="Arial Narrow"/>
        </w:rPr>
        <w:t xml:space="preserve">to </w:t>
      </w:r>
      <w:r w:rsidR="00931A48">
        <w:rPr>
          <w:rFonts w:ascii="Arial Narrow" w:eastAsia="Arial Narrow" w:hAnsi="Arial Narrow" w:cs="Arial Narrow"/>
        </w:rPr>
        <w:t xml:space="preserve">help achieve </w:t>
      </w:r>
      <w:r>
        <w:rPr>
          <w:rFonts w:ascii="Arial Narrow" w:eastAsia="Arial Narrow" w:hAnsi="Arial Narrow" w:cs="Arial Narrow"/>
        </w:rPr>
        <w:t xml:space="preserve">the directives set forth in the Executive Order and Forest Carbon Plan.  The regional focus of these groups will allow them to focus on </w:t>
      </w:r>
      <w:r w:rsidR="00931A48">
        <w:rPr>
          <w:rFonts w:ascii="Arial Narrow" w:eastAsia="Arial Narrow" w:hAnsi="Arial Narrow" w:cs="Arial Narrow"/>
        </w:rPr>
        <w:t xml:space="preserve">the </w:t>
      </w:r>
      <w:r>
        <w:rPr>
          <w:rFonts w:ascii="Arial Narrow" w:eastAsia="Arial Narrow" w:hAnsi="Arial Narrow" w:cs="Arial Narrow"/>
        </w:rPr>
        <w:t xml:space="preserve">specific </w:t>
      </w:r>
      <w:r w:rsidR="00931A48">
        <w:rPr>
          <w:rFonts w:ascii="Arial Narrow" w:eastAsia="Arial Narrow" w:hAnsi="Arial Narrow" w:cs="Arial Narrow"/>
        </w:rPr>
        <w:t>needs, opportunities, and barriers unique to each region.</w:t>
      </w:r>
    </w:p>
    <w:p w14:paraId="524E9178" w14:textId="788CF12E" w:rsidR="00FB5CBA" w:rsidRPr="001A3742" w:rsidRDefault="00FB5CBA" w:rsidP="00FB5CBA">
      <w:pPr>
        <w:pStyle w:val="Heading2"/>
        <w:rPr>
          <w:b/>
          <w:u w:val="none"/>
        </w:rPr>
      </w:pPr>
      <w:bookmarkStart w:id="6" w:name="_Toc535577478"/>
      <w:r w:rsidRPr="001A3742">
        <w:rPr>
          <w:b/>
          <w:u w:val="none"/>
        </w:rPr>
        <w:t>Program Authorization</w:t>
      </w:r>
      <w:r w:rsidR="000E5FFE">
        <w:rPr>
          <w:b/>
          <w:u w:val="none"/>
        </w:rPr>
        <w:t xml:space="preserve"> and Funding</w:t>
      </w:r>
      <w:bookmarkEnd w:id="6"/>
    </w:p>
    <w:p w14:paraId="34EEA87D" w14:textId="175349A4" w:rsidR="005702C7" w:rsidRPr="00E17E7F" w:rsidRDefault="005702C7" w:rsidP="005702C7">
      <w:pPr>
        <w:pStyle w:val="Heading3"/>
        <w:rPr>
          <w:i/>
        </w:rPr>
      </w:pPr>
      <w:r>
        <w:rPr>
          <w:i/>
        </w:rPr>
        <w:t>SB 856</w:t>
      </w:r>
    </w:p>
    <w:p w14:paraId="1C5C5463" w14:textId="31B1C5EB" w:rsidR="4449B2F2" w:rsidRDefault="001B3DF3" w:rsidP="4449B2F2">
      <w:pPr>
        <w:rPr>
          <w:rFonts w:ascii="Arial Narrow" w:hAnsi="Arial Narrow"/>
          <w:color w:val="000000" w:themeColor="text1"/>
        </w:rPr>
      </w:pPr>
      <w:r w:rsidRPr="001A3742">
        <w:rPr>
          <w:rFonts w:ascii="Arial Narrow" w:hAnsi="Arial Narrow"/>
          <w:color w:val="000000" w:themeColor="text1"/>
        </w:rPr>
        <w:t xml:space="preserve">SB 856 (Committee on Budget and Fiscal Review. Budget Act of 2018), signed on June 27th, 2018, </w:t>
      </w:r>
      <w:r w:rsidR="00B30344" w:rsidRPr="00B30344">
        <w:rPr>
          <w:rFonts w:ascii="Arial Narrow" w:hAnsi="Arial Narrow"/>
          <w:color w:val="000000" w:themeColor="text1"/>
        </w:rPr>
        <w:t>includes significantly augmented funding across multiple programs to implement the goals of the Forest Carbon Plan and Executive Order.</w:t>
      </w:r>
      <w:r w:rsidR="000B4595">
        <w:rPr>
          <w:rFonts w:ascii="Arial Narrow" w:hAnsi="Arial Narrow"/>
          <w:color w:val="000000" w:themeColor="text1"/>
        </w:rPr>
        <w:t xml:space="preserve"> </w:t>
      </w:r>
      <w:r w:rsidR="00B30344" w:rsidRPr="00B30344">
        <w:rPr>
          <w:rFonts w:ascii="Arial Narrow" w:hAnsi="Arial Narrow"/>
          <w:color w:val="000000" w:themeColor="text1"/>
        </w:rPr>
        <w:t xml:space="preserve"> </w:t>
      </w:r>
      <w:r w:rsidR="00B30344">
        <w:rPr>
          <w:rFonts w:ascii="Arial Narrow" w:hAnsi="Arial Narrow"/>
          <w:color w:val="000000" w:themeColor="text1"/>
        </w:rPr>
        <w:t xml:space="preserve">This funding package </w:t>
      </w:r>
      <w:r w:rsidR="00FB5CBA">
        <w:rPr>
          <w:rFonts w:ascii="Arial Narrow" w:hAnsi="Arial Narrow"/>
          <w:color w:val="000000" w:themeColor="text1"/>
        </w:rPr>
        <w:t>appropriated $20</w:t>
      </w:r>
      <w:r w:rsidR="00AF0768">
        <w:rPr>
          <w:rFonts w:ascii="Arial Narrow" w:hAnsi="Arial Narrow"/>
          <w:color w:val="000000" w:themeColor="text1"/>
        </w:rPr>
        <w:t xml:space="preserve"> million </w:t>
      </w:r>
      <w:r w:rsidR="00B30344">
        <w:rPr>
          <w:rFonts w:ascii="Arial Narrow" w:hAnsi="Arial Narrow"/>
          <w:color w:val="000000" w:themeColor="text1"/>
        </w:rPr>
        <w:t xml:space="preserve">in California Climate Investments funding </w:t>
      </w:r>
      <w:r w:rsidR="00AF0768">
        <w:rPr>
          <w:rFonts w:ascii="Arial Narrow" w:hAnsi="Arial Narrow"/>
          <w:color w:val="000000" w:themeColor="text1"/>
        </w:rPr>
        <w:t>to</w:t>
      </w:r>
      <w:r w:rsidR="00AF0768" w:rsidRPr="00334BE9">
        <w:rPr>
          <w:rFonts w:ascii="Arial Narrow" w:hAnsi="Arial Narrow"/>
          <w:color w:val="000000" w:themeColor="text1"/>
        </w:rPr>
        <w:t xml:space="preserve"> </w:t>
      </w:r>
      <w:r w:rsidR="00795EDE" w:rsidRPr="00334BE9">
        <w:rPr>
          <w:rFonts w:ascii="Arial Narrow" w:hAnsi="Arial Narrow"/>
          <w:color w:val="000000" w:themeColor="text1"/>
        </w:rPr>
        <w:t xml:space="preserve">the </w:t>
      </w:r>
      <w:r w:rsidR="00B30344">
        <w:rPr>
          <w:rFonts w:ascii="Arial Narrow" w:hAnsi="Arial Narrow"/>
          <w:color w:val="000000" w:themeColor="text1"/>
        </w:rPr>
        <w:t>California Natural Resources Agency</w:t>
      </w:r>
      <w:r w:rsidR="00795EDE" w:rsidRPr="00334BE9">
        <w:rPr>
          <w:rFonts w:ascii="Arial Narrow" w:hAnsi="Arial Narrow"/>
          <w:color w:val="000000" w:themeColor="text1"/>
        </w:rPr>
        <w:t xml:space="preserve"> </w:t>
      </w:r>
      <w:r w:rsidR="000F1B00" w:rsidRPr="00334BE9">
        <w:rPr>
          <w:rFonts w:ascii="Arial Narrow" w:hAnsi="Arial Narrow"/>
          <w:color w:val="000000" w:themeColor="text1"/>
        </w:rPr>
        <w:t>for</w:t>
      </w:r>
      <w:r w:rsidR="00795EDE" w:rsidRPr="00334BE9">
        <w:rPr>
          <w:rFonts w:ascii="Arial Narrow" w:hAnsi="Arial Narrow"/>
          <w:color w:val="000000" w:themeColor="text1"/>
        </w:rPr>
        <w:t xml:space="preserve"> </w:t>
      </w:r>
      <w:r w:rsidR="00B30344">
        <w:rPr>
          <w:rFonts w:ascii="Arial Narrow" w:hAnsi="Arial Narrow"/>
          <w:color w:val="000000" w:themeColor="text1"/>
        </w:rPr>
        <w:t>grants to</w:t>
      </w:r>
      <w:r w:rsidR="00B30344" w:rsidRPr="00B30344">
        <w:rPr>
          <w:rFonts w:ascii="Arial Narrow" w:hAnsi="Arial Narrow"/>
          <w:color w:val="000000" w:themeColor="text1"/>
        </w:rPr>
        <w:t xml:space="preserve"> support regional implementation of landscape-level forest health projects </w:t>
      </w:r>
      <w:r w:rsidR="000A5624">
        <w:rPr>
          <w:rFonts w:ascii="Arial Narrow" w:hAnsi="Arial Narrow"/>
          <w:color w:val="000000" w:themeColor="text1"/>
        </w:rPr>
        <w:t xml:space="preserve">to expand </w:t>
      </w:r>
      <w:r w:rsidR="000B4595" w:rsidRPr="00DD6076">
        <w:rPr>
          <w:rFonts w:ascii="Arial Narrow" w:eastAsia="Arial Narrow" w:hAnsi="Arial Narrow" w:cs="Arial Narrow"/>
        </w:rPr>
        <w:t xml:space="preserve">Sierra Nevada </w:t>
      </w:r>
      <w:r w:rsidR="000B4595">
        <w:rPr>
          <w:rFonts w:ascii="Arial Narrow" w:eastAsia="Arial Narrow" w:hAnsi="Arial Narrow" w:cs="Arial Narrow"/>
        </w:rPr>
        <w:t xml:space="preserve">Conservancy’s </w:t>
      </w:r>
      <w:r w:rsidR="000B4595" w:rsidRPr="00DD6076">
        <w:rPr>
          <w:rFonts w:ascii="Arial Narrow" w:eastAsia="Arial Narrow" w:hAnsi="Arial Narrow" w:cs="Arial Narrow"/>
        </w:rPr>
        <w:t>Watershed Improvement Progr</w:t>
      </w:r>
      <w:r w:rsidR="000B4595">
        <w:rPr>
          <w:rFonts w:ascii="Arial Narrow" w:eastAsia="Arial Narrow" w:hAnsi="Arial Narrow" w:cs="Arial Narrow"/>
        </w:rPr>
        <w:t>am</w:t>
      </w:r>
      <w:r w:rsidR="000B4595" w:rsidDel="000B4595">
        <w:rPr>
          <w:rFonts w:ascii="Arial Narrow" w:hAnsi="Arial Narrow"/>
          <w:color w:val="000000" w:themeColor="text1"/>
        </w:rPr>
        <w:t xml:space="preserve"> </w:t>
      </w:r>
      <w:r w:rsidR="000A5624">
        <w:rPr>
          <w:rFonts w:ascii="Arial Narrow" w:hAnsi="Arial Narrow"/>
          <w:color w:val="000000" w:themeColor="text1"/>
        </w:rPr>
        <w:t xml:space="preserve">model to the Northern, Coastal, and Southern California regions </w:t>
      </w:r>
      <w:r w:rsidR="00B30344" w:rsidRPr="00B30344">
        <w:rPr>
          <w:rFonts w:ascii="Arial Narrow" w:hAnsi="Arial Narrow"/>
          <w:color w:val="000000" w:themeColor="text1"/>
        </w:rPr>
        <w:t>consistent with the recommendations of the Forest Carbon Plan</w:t>
      </w:r>
      <w:r w:rsidR="4449B2F2" w:rsidRPr="00334BE9">
        <w:rPr>
          <w:rFonts w:ascii="Arial Narrow" w:hAnsi="Arial Narrow"/>
          <w:color w:val="000000" w:themeColor="text1"/>
        </w:rPr>
        <w:t xml:space="preserve">. </w:t>
      </w:r>
      <w:r w:rsidR="007D5497">
        <w:rPr>
          <w:rFonts w:ascii="Arial Narrow" w:hAnsi="Arial Narrow"/>
          <w:color w:val="000000" w:themeColor="text1"/>
        </w:rPr>
        <w:t xml:space="preserve"> </w:t>
      </w:r>
      <w:r w:rsidR="000E5FFE">
        <w:rPr>
          <w:rFonts w:ascii="Arial Narrow" w:hAnsi="Arial Narrow"/>
          <w:color w:val="000000" w:themeColor="text1"/>
        </w:rPr>
        <w:t>This f</w:t>
      </w:r>
      <w:r w:rsidR="000E5FFE" w:rsidRPr="001A3742">
        <w:rPr>
          <w:rFonts w:ascii="Arial Narrow" w:hAnsi="Arial Narrow"/>
          <w:color w:val="000000" w:themeColor="text1"/>
        </w:rPr>
        <w:t xml:space="preserve">unding </w:t>
      </w:r>
      <w:r w:rsidR="000E5FFE">
        <w:rPr>
          <w:rFonts w:ascii="Arial Narrow" w:hAnsi="Arial Narrow"/>
          <w:color w:val="000000" w:themeColor="text1"/>
        </w:rPr>
        <w:t xml:space="preserve">is </w:t>
      </w:r>
      <w:r w:rsidR="000E5FFE" w:rsidRPr="001A3742">
        <w:rPr>
          <w:rFonts w:ascii="Arial Narrow" w:hAnsi="Arial Narrow"/>
          <w:color w:val="000000" w:themeColor="text1"/>
        </w:rPr>
        <w:t xml:space="preserve">available for encumbrance or expenditure until June 30, 2020, with full </w:t>
      </w:r>
      <w:r w:rsidR="000E5FFE">
        <w:rPr>
          <w:rFonts w:ascii="Arial Narrow" w:hAnsi="Arial Narrow"/>
          <w:color w:val="000000" w:themeColor="text1"/>
        </w:rPr>
        <w:t xml:space="preserve">liquidation until June 30, 2022. </w:t>
      </w:r>
      <w:r w:rsidR="000B4595">
        <w:rPr>
          <w:rFonts w:ascii="Arial Narrow" w:hAnsi="Arial Narrow"/>
          <w:color w:val="000000" w:themeColor="text1"/>
        </w:rPr>
        <w:t xml:space="preserve"> </w:t>
      </w:r>
      <w:r w:rsidR="000E5FFE">
        <w:rPr>
          <w:rFonts w:ascii="Arial Narrow" w:hAnsi="Arial Narrow"/>
          <w:color w:val="000000" w:themeColor="text1"/>
        </w:rPr>
        <w:t>Up to five percent (5%) of the appropriation may</w:t>
      </w:r>
      <w:r w:rsidR="000E5FFE" w:rsidRPr="001A3742">
        <w:rPr>
          <w:rFonts w:ascii="Arial Narrow" w:hAnsi="Arial Narrow"/>
          <w:color w:val="000000" w:themeColor="text1"/>
        </w:rPr>
        <w:t xml:space="preserve"> be used </w:t>
      </w:r>
      <w:r w:rsidR="000E5FFE">
        <w:rPr>
          <w:rFonts w:ascii="Arial Narrow" w:hAnsi="Arial Narrow"/>
          <w:color w:val="000000" w:themeColor="text1"/>
        </w:rPr>
        <w:t xml:space="preserve">by California Natural Resources Agency </w:t>
      </w:r>
      <w:r w:rsidR="000E5FFE" w:rsidRPr="001A3742">
        <w:rPr>
          <w:rFonts w:ascii="Arial Narrow" w:hAnsi="Arial Narrow"/>
          <w:color w:val="000000" w:themeColor="text1"/>
        </w:rPr>
        <w:t>for administrative costs.</w:t>
      </w:r>
      <w:r w:rsidR="000E5FFE">
        <w:rPr>
          <w:rFonts w:ascii="Arial Narrow" w:hAnsi="Arial Narrow"/>
          <w:color w:val="000000" w:themeColor="text1"/>
        </w:rPr>
        <w:t xml:space="preserve">  </w:t>
      </w:r>
      <w:r w:rsidR="00EB5558" w:rsidRPr="00334BE9">
        <w:rPr>
          <w:rFonts w:ascii="Arial Narrow" w:hAnsi="Arial Narrow"/>
          <w:color w:val="000000" w:themeColor="text1"/>
        </w:rPr>
        <w:t xml:space="preserve">The </w:t>
      </w:r>
      <w:r w:rsidR="000A5624">
        <w:rPr>
          <w:rFonts w:ascii="Arial Narrow" w:hAnsi="Arial Narrow"/>
          <w:color w:val="000000" w:themeColor="text1"/>
        </w:rPr>
        <w:t>Regional Forest and Fire Capacity</w:t>
      </w:r>
      <w:r w:rsidR="00AF0768">
        <w:rPr>
          <w:rFonts w:ascii="Arial Narrow" w:hAnsi="Arial Narrow"/>
          <w:color w:val="000000" w:themeColor="text1"/>
        </w:rPr>
        <w:t xml:space="preserve"> </w:t>
      </w:r>
      <w:r w:rsidR="00EB5558" w:rsidRPr="00334BE9">
        <w:rPr>
          <w:rFonts w:ascii="Arial Narrow" w:hAnsi="Arial Narrow"/>
          <w:color w:val="000000" w:themeColor="text1"/>
        </w:rPr>
        <w:t xml:space="preserve">Program </w:t>
      </w:r>
      <w:r w:rsidR="00AF0768">
        <w:rPr>
          <w:rFonts w:ascii="Arial Narrow" w:hAnsi="Arial Narrow"/>
          <w:color w:val="000000" w:themeColor="text1"/>
        </w:rPr>
        <w:t>will implement this appropriation</w:t>
      </w:r>
      <w:r w:rsidR="00EB5558" w:rsidRPr="00334BE9">
        <w:rPr>
          <w:rFonts w:ascii="Arial Narrow" w:hAnsi="Arial Narrow"/>
          <w:color w:val="000000" w:themeColor="text1"/>
        </w:rPr>
        <w:t>.</w:t>
      </w:r>
    </w:p>
    <w:p w14:paraId="4D10E0EB" w14:textId="77777777" w:rsidR="00837F25" w:rsidRPr="00E17E7F" w:rsidRDefault="00837F25" w:rsidP="00E17E7F">
      <w:pPr>
        <w:pStyle w:val="Heading3"/>
        <w:rPr>
          <w:i/>
        </w:rPr>
      </w:pPr>
      <w:r w:rsidRPr="00E17E7F">
        <w:rPr>
          <w:i/>
        </w:rPr>
        <w:t>California Climate Investments</w:t>
      </w:r>
    </w:p>
    <w:p w14:paraId="3A45D083" w14:textId="5A583755" w:rsidR="00837F25" w:rsidRDefault="00837F25" w:rsidP="00837F25">
      <w:pPr>
        <w:rPr>
          <w:rFonts w:ascii="Arial Narrow" w:hAnsi="Arial Narrow"/>
          <w:color w:val="000000" w:themeColor="text1"/>
        </w:rPr>
      </w:pPr>
      <w:r w:rsidRPr="004A10E9">
        <w:rPr>
          <w:rFonts w:ascii="Arial Narrow" w:hAnsi="Arial Narrow"/>
        </w:rPr>
        <w:t xml:space="preserve">AB 32 and related amendments identify climate change as a serious threat to the economic well-being, public health, natural resources, and environment of California.  SB 1018, AB 1532, and other statutes require that </w:t>
      </w:r>
      <w:r w:rsidR="00156C07">
        <w:rPr>
          <w:rFonts w:ascii="Arial Narrow" w:hAnsi="Arial Narrow"/>
        </w:rPr>
        <w:t>Greenhouse Gas Reduction Fund</w:t>
      </w:r>
      <w:r w:rsidR="00156C07" w:rsidRPr="004A10E9">
        <w:rPr>
          <w:rFonts w:ascii="Arial Narrow" w:hAnsi="Arial Narrow"/>
        </w:rPr>
        <w:t xml:space="preserve"> </w:t>
      </w:r>
      <w:r w:rsidRPr="004A10E9">
        <w:rPr>
          <w:rFonts w:ascii="Arial Narrow" w:hAnsi="Arial Narrow"/>
        </w:rPr>
        <w:t>monies be used to reduce GHG emissions and further the purposes of AB 32 (Chapter 488, Statutes of 2006, and related amendments).</w:t>
      </w:r>
      <w:r>
        <w:rPr>
          <w:rFonts w:ascii="Arial Narrow" w:hAnsi="Arial Narrow"/>
        </w:rPr>
        <w:t xml:space="preserve">  </w:t>
      </w:r>
      <w:r w:rsidR="00156C07">
        <w:rPr>
          <w:rFonts w:ascii="Arial Narrow" w:hAnsi="Arial Narrow"/>
        </w:rPr>
        <w:t>Greenhouse Gas Reduction Fund</w:t>
      </w:r>
      <w:r w:rsidR="00156C07" w:rsidRPr="004A10E9">
        <w:rPr>
          <w:rFonts w:ascii="Arial Narrow" w:hAnsi="Arial Narrow"/>
        </w:rPr>
        <w:t xml:space="preserve"> </w:t>
      </w:r>
      <w:r>
        <w:rPr>
          <w:rFonts w:ascii="Arial Narrow" w:hAnsi="Arial Narrow"/>
        </w:rPr>
        <w:t>moneys are disbursed through programs collectively known as California Climate Investments.</w:t>
      </w:r>
    </w:p>
    <w:p w14:paraId="1B9181C6" w14:textId="3D19DDE3" w:rsidR="00837F25" w:rsidRDefault="00837F25" w:rsidP="00837F25">
      <w:pPr>
        <w:rPr>
          <w:rFonts w:ascii="Arial Narrow" w:hAnsi="Arial Narrow"/>
          <w:color w:val="000000" w:themeColor="text1"/>
        </w:rPr>
      </w:pPr>
      <w:r w:rsidRPr="00FC100B">
        <w:rPr>
          <w:rFonts w:ascii="Arial Narrow" w:hAnsi="Arial Narrow"/>
          <w:color w:val="000000" w:themeColor="text1"/>
        </w:rPr>
        <w:t>The California Air Resources Board (CARB) adopts Funding Guidelines for Agencies that Administer California Climate Investments (CARB’s Funding Guidelines) to ensure that all programs that receive California Climate Investments dollars distribute those dollars in accordance with applicable law.</w:t>
      </w:r>
      <w:r w:rsidR="000B4595">
        <w:rPr>
          <w:rFonts w:ascii="Arial Narrow" w:hAnsi="Arial Narrow"/>
          <w:color w:val="000000" w:themeColor="text1"/>
        </w:rPr>
        <w:t xml:space="preserve"> </w:t>
      </w:r>
      <w:r w:rsidRPr="00FC100B">
        <w:rPr>
          <w:rFonts w:ascii="Arial Narrow" w:hAnsi="Arial Narrow"/>
          <w:color w:val="000000" w:themeColor="text1"/>
        </w:rPr>
        <w:t xml:space="preserve"> </w:t>
      </w:r>
      <w:r>
        <w:rPr>
          <w:rFonts w:ascii="Arial Narrow" w:hAnsi="Arial Narrow"/>
          <w:color w:val="000000" w:themeColor="text1"/>
        </w:rPr>
        <w:t>All California Climate Investments programs must:</w:t>
      </w:r>
    </w:p>
    <w:p w14:paraId="382C39B5" w14:textId="07BEF580" w:rsidR="00837F25" w:rsidRDefault="00837F25" w:rsidP="00353AB5">
      <w:pPr>
        <w:pStyle w:val="ListParagraph"/>
        <w:numPr>
          <w:ilvl w:val="0"/>
          <w:numId w:val="17"/>
        </w:numPr>
        <w:rPr>
          <w:rFonts w:ascii="Arial Narrow" w:hAnsi="Arial Narrow"/>
          <w:color w:val="000000" w:themeColor="text1"/>
        </w:rPr>
      </w:pPr>
      <w:r>
        <w:rPr>
          <w:rFonts w:ascii="Arial Narrow" w:hAnsi="Arial Narrow"/>
          <w:color w:val="000000" w:themeColor="text1"/>
        </w:rPr>
        <w:t>Facilitate greenhouse gas emissions reductions and further the purposes of AB 32</w:t>
      </w:r>
    </w:p>
    <w:p w14:paraId="13AEB81D" w14:textId="43DCDFFB" w:rsidR="00837F25" w:rsidRDefault="00837F25" w:rsidP="00353AB5">
      <w:pPr>
        <w:pStyle w:val="ListParagraph"/>
        <w:numPr>
          <w:ilvl w:val="0"/>
          <w:numId w:val="17"/>
        </w:numPr>
        <w:rPr>
          <w:rFonts w:ascii="Arial Narrow" w:hAnsi="Arial Narrow"/>
          <w:color w:val="000000" w:themeColor="text1"/>
        </w:rPr>
      </w:pPr>
      <w:r>
        <w:rPr>
          <w:rFonts w:ascii="Arial Narrow" w:hAnsi="Arial Narrow"/>
          <w:color w:val="000000" w:themeColor="text1"/>
        </w:rPr>
        <w:t>Target investments in and benefitting priority populations, with a focus on maximizing disadvantaged community benefits</w:t>
      </w:r>
    </w:p>
    <w:p w14:paraId="30D9DE78" w14:textId="0B8967AB" w:rsidR="00837F25" w:rsidRDefault="00837F25" w:rsidP="00353AB5">
      <w:pPr>
        <w:pStyle w:val="ListParagraph"/>
        <w:numPr>
          <w:ilvl w:val="0"/>
          <w:numId w:val="17"/>
        </w:numPr>
        <w:rPr>
          <w:rFonts w:ascii="Arial Narrow" w:hAnsi="Arial Narrow"/>
          <w:color w:val="000000" w:themeColor="text1"/>
        </w:rPr>
      </w:pPr>
      <w:r>
        <w:rPr>
          <w:rFonts w:ascii="Arial Narrow" w:hAnsi="Arial Narrow"/>
          <w:color w:val="000000" w:themeColor="text1"/>
        </w:rPr>
        <w:t>Maximize economic, environmental, and public health co-benefits</w:t>
      </w:r>
    </w:p>
    <w:p w14:paraId="31386255" w14:textId="315AC98A" w:rsidR="00837F25" w:rsidRDefault="00837F25" w:rsidP="00353AB5">
      <w:pPr>
        <w:pStyle w:val="ListParagraph"/>
        <w:numPr>
          <w:ilvl w:val="0"/>
          <w:numId w:val="17"/>
        </w:numPr>
        <w:rPr>
          <w:rFonts w:ascii="Arial Narrow" w:hAnsi="Arial Narrow"/>
          <w:color w:val="000000" w:themeColor="text1"/>
        </w:rPr>
      </w:pPr>
      <w:r>
        <w:rPr>
          <w:rFonts w:ascii="Arial Narrow" w:hAnsi="Arial Narrow"/>
          <w:color w:val="000000" w:themeColor="text1"/>
        </w:rPr>
        <w:t>Foster job creation and job training, wherever possible</w:t>
      </w:r>
    </w:p>
    <w:p w14:paraId="5B212E52" w14:textId="02F27260" w:rsidR="00837F25" w:rsidRDefault="00837F25" w:rsidP="00353AB5">
      <w:pPr>
        <w:pStyle w:val="ListParagraph"/>
        <w:numPr>
          <w:ilvl w:val="0"/>
          <w:numId w:val="17"/>
        </w:numPr>
        <w:rPr>
          <w:rFonts w:ascii="Arial Narrow" w:hAnsi="Arial Narrow"/>
          <w:color w:val="000000" w:themeColor="text1"/>
        </w:rPr>
      </w:pPr>
      <w:r>
        <w:rPr>
          <w:rFonts w:ascii="Arial Narrow" w:hAnsi="Arial Narrow"/>
          <w:color w:val="000000" w:themeColor="text1"/>
        </w:rPr>
        <w:t>Avoid potential substantial burdens to disadvantaged communities and low-income communities</w:t>
      </w:r>
    </w:p>
    <w:p w14:paraId="22FAD8A8" w14:textId="2A1A8C0B" w:rsidR="00837F25" w:rsidRDefault="00837F25" w:rsidP="00353AB5">
      <w:pPr>
        <w:pStyle w:val="ListParagraph"/>
        <w:numPr>
          <w:ilvl w:val="0"/>
          <w:numId w:val="17"/>
        </w:numPr>
        <w:rPr>
          <w:rFonts w:ascii="Arial Narrow" w:hAnsi="Arial Narrow"/>
          <w:color w:val="000000" w:themeColor="text1"/>
        </w:rPr>
      </w:pPr>
      <w:r>
        <w:rPr>
          <w:rFonts w:ascii="Arial Narrow" w:hAnsi="Arial Narrow"/>
          <w:color w:val="000000" w:themeColor="text1"/>
        </w:rPr>
        <w:t>Ensure transparency and accountability and provide public access to program information</w:t>
      </w:r>
    </w:p>
    <w:p w14:paraId="6A00E8B4" w14:textId="739C49BD" w:rsidR="00837F25" w:rsidRDefault="00837F25" w:rsidP="00837F25">
      <w:pPr>
        <w:spacing w:after="0"/>
        <w:rPr>
          <w:rFonts w:ascii="Arial Narrow" w:hAnsi="Arial Narrow"/>
          <w:color w:val="000000" w:themeColor="text1"/>
        </w:rPr>
      </w:pPr>
    </w:p>
    <w:p w14:paraId="4DC5DC35" w14:textId="592CF74B" w:rsidR="00837F25" w:rsidRDefault="00837F25" w:rsidP="00837F25">
      <w:pPr>
        <w:spacing w:after="0"/>
        <w:rPr>
          <w:rFonts w:ascii="Arial Narrow" w:hAnsi="Arial Narrow"/>
          <w:color w:val="000000" w:themeColor="text1"/>
        </w:rPr>
      </w:pPr>
      <w:r>
        <w:rPr>
          <w:rFonts w:ascii="Arial Narrow" w:hAnsi="Arial Narrow"/>
          <w:color w:val="000000" w:themeColor="text1"/>
        </w:rPr>
        <w:t>California Climate Investments dollars may be distributed on a competitive or non-competitive basis.</w:t>
      </w:r>
    </w:p>
    <w:p w14:paraId="2D17ED23" w14:textId="09F118FB" w:rsidR="006B3C1D" w:rsidRDefault="006B3C1D" w:rsidP="00837F25">
      <w:pPr>
        <w:spacing w:after="0"/>
        <w:rPr>
          <w:rFonts w:ascii="Arial Narrow" w:hAnsi="Arial Narrow"/>
          <w:color w:val="000000" w:themeColor="text1"/>
        </w:rPr>
      </w:pPr>
    </w:p>
    <w:p w14:paraId="571AE352" w14:textId="4B692959" w:rsidR="006B3C1D" w:rsidRPr="006B3C1D" w:rsidRDefault="006B3C1D" w:rsidP="00837F25">
      <w:pPr>
        <w:spacing w:after="0"/>
        <w:rPr>
          <w:rFonts w:ascii="Arial Narrow" w:hAnsi="Arial Narrow"/>
          <w:i/>
          <w:color w:val="000000" w:themeColor="text1"/>
        </w:rPr>
      </w:pPr>
      <w:r w:rsidRPr="006B3C1D">
        <w:rPr>
          <w:rFonts w:ascii="Arial Narrow" w:hAnsi="Arial Narrow"/>
          <w:i/>
          <w:color w:val="000000" w:themeColor="text1"/>
        </w:rPr>
        <w:t>AB 2551</w:t>
      </w:r>
    </w:p>
    <w:p w14:paraId="1C642B0D" w14:textId="77777777" w:rsidR="006B3C1D" w:rsidRDefault="006B3C1D" w:rsidP="00837F25">
      <w:pPr>
        <w:spacing w:after="0"/>
        <w:rPr>
          <w:rFonts w:ascii="Arial Narrow" w:hAnsi="Arial Narrow"/>
          <w:color w:val="000000" w:themeColor="text1"/>
        </w:rPr>
      </w:pPr>
    </w:p>
    <w:p w14:paraId="015810AE" w14:textId="5C13CF75" w:rsidR="006B3C1D" w:rsidRDefault="006B3C1D" w:rsidP="00837F25">
      <w:pPr>
        <w:spacing w:after="0"/>
        <w:rPr>
          <w:rFonts w:ascii="Arial Narrow" w:hAnsi="Arial Narrow"/>
          <w:color w:val="000000" w:themeColor="text1"/>
        </w:rPr>
      </w:pPr>
      <w:r>
        <w:rPr>
          <w:rFonts w:ascii="Arial Narrow" w:hAnsi="Arial Narrow"/>
          <w:color w:val="000000" w:themeColor="text1"/>
        </w:rPr>
        <w:t xml:space="preserve">AB 2551 (Wood, Statutes of 2018) authorized the California Natural Resources Agency and the California Environmental Protection Agency to utilize funding from </w:t>
      </w:r>
      <w:r w:rsidR="00F93C93">
        <w:rPr>
          <w:rFonts w:ascii="Arial Narrow" w:hAnsi="Arial Narrow"/>
          <w:color w:val="000000" w:themeColor="text1"/>
        </w:rPr>
        <w:t>the Regional Forest and Fire Capacity P</w:t>
      </w:r>
      <w:r>
        <w:rPr>
          <w:rFonts w:ascii="Arial Narrow" w:hAnsi="Arial Narrow"/>
          <w:color w:val="000000" w:themeColor="text1"/>
        </w:rPr>
        <w:t xml:space="preserve">rogram to jointly develop a plan for forest and watershed restoration investments for the drainages that supply Oroville, Shasta, and Trinity Reservoirs.  </w:t>
      </w:r>
    </w:p>
    <w:p w14:paraId="601150FE" w14:textId="135D1637" w:rsidR="006B3C1D" w:rsidRDefault="006B3C1D" w:rsidP="00837F25">
      <w:pPr>
        <w:spacing w:after="0"/>
        <w:rPr>
          <w:rFonts w:ascii="Arial Narrow" w:hAnsi="Arial Narrow"/>
          <w:color w:val="000000" w:themeColor="text1"/>
        </w:rPr>
      </w:pPr>
    </w:p>
    <w:p w14:paraId="7529EBB5" w14:textId="72E50CD4" w:rsidR="006B3C1D" w:rsidRDefault="006B3C1D" w:rsidP="00837F25">
      <w:pPr>
        <w:spacing w:after="0"/>
        <w:rPr>
          <w:rFonts w:ascii="Arial Narrow" w:hAnsi="Arial Narrow"/>
          <w:color w:val="000000" w:themeColor="text1"/>
        </w:rPr>
      </w:pPr>
      <w:r>
        <w:rPr>
          <w:rFonts w:ascii="Arial Narrow" w:hAnsi="Arial Narrow"/>
          <w:color w:val="000000" w:themeColor="text1"/>
        </w:rPr>
        <w:t>The plan was intended to establish a comprehensive understanding of restoration needs and prioritize</w:t>
      </w:r>
      <w:r w:rsidR="00BB2A25">
        <w:rPr>
          <w:rFonts w:ascii="Arial Narrow" w:hAnsi="Arial Narrow"/>
          <w:color w:val="000000" w:themeColor="text1"/>
        </w:rPr>
        <w:t>s</w:t>
      </w:r>
      <w:r>
        <w:rPr>
          <w:rFonts w:ascii="Arial Narrow" w:hAnsi="Arial Narrow"/>
          <w:color w:val="000000" w:themeColor="text1"/>
        </w:rPr>
        <w:t xml:space="preserve"> investment opportunities that will improve watershed function and resilience, water quality and supply reliability, forest carbon </w:t>
      </w:r>
      <w:r w:rsidR="00BB2A25">
        <w:rPr>
          <w:rFonts w:ascii="Arial Narrow" w:hAnsi="Arial Narrow"/>
          <w:color w:val="000000" w:themeColor="text1"/>
        </w:rPr>
        <w:t>stores</w:t>
      </w:r>
      <w:r>
        <w:rPr>
          <w:rFonts w:ascii="Arial Narrow" w:hAnsi="Arial Narrow"/>
          <w:color w:val="000000" w:themeColor="text1"/>
        </w:rPr>
        <w:t xml:space="preserve">, wildlife habitat, and climate adaptation.  </w:t>
      </w:r>
    </w:p>
    <w:p w14:paraId="33AD48D9" w14:textId="19D07451" w:rsidR="006B3C1D" w:rsidRDefault="006B3C1D" w:rsidP="00837F25">
      <w:pPr>
        <w:spacing w:after="0"/>
        <w:rPr>
          <w:rFonts w:ascii="Arial Narrow" w:hAnsi="Arial Narrow"/>
          <w:color w:val="000000" w:themeColor="text1"/>
        </w:rPr>
      </w:pPr>
    </w:p>
    <w:p w14:paraId="36359C07" w14:textId="77777777" w:rsidR="00837F25" w:rsidRDefault="00837F25" w:rsidP="00837F25">
      <w:pPr>
        <w:spacing w:after="0"/>
        <w:rPr>
          <w:rFonts w:ascii="Arial Narrow" w:hAnsi="Arial Narrow"/>
          <w:color w:val="000000" w:themeColor="text1"/>
        </w:rPr>
      </w:pPr>
    </w:p>
    <w:p w14:paraId="50295903" w14:textId="6FF32FAF" w:rsidR="000A5624" w:rsidRDefault="000A5624">
      <w:pPr>
        <w:spacing w:after="0" w:line="240" w:lineRule="auto"/>
        <w:rPr>
          <w:rFonts w:ascii="Arial Narrow" w:hAnsi="Arial Narrow"/>
          <w:color w:val="000000" w:themeColor="text1"/>
        </w:rPr>
      </w:pPr>
      <w:r>
        <w:rPr>
          <w:rFonts w:ascii="Arial Narrow" w:hAnsi="Arial Narrow"/>
          <w:color w:val="000000" w:themeColor="text1"/>
        </w:rPr>
        <w:br w:type="page"/>
      </w:r>
    </w:p>
    <w:p w14:paraId="4C2FB848" w14:textId="6C116F30" w:rsidR="00785705" w:rsidRDefault="00785705" w:rsidP="00785705">
      <w:pPr>
        <w:pStyle w:val="Heading1"/>
        <w:shd w:val="clear" w:color="auto" w:fill="BFBFBF" w:themeFill="background1" w:themeFillShade="BF"/>
      </w:pPr>
      <w:bookmarkStart w:id="7" w:name="_Toc535577479"/>
      <w:r>
        <w:rPr>
          <w:rFonts w:eastAsia="Calibri"/>
        </w:rPr>
        <w:t>Section 2</w:t>
      </w:r>
      <w:r w:rsidRPr="00334BE9">
        <w:rPr>
          <w:rFonts w:eastAsia="Calibri"/>
        </w:rPr>
        <w:t xml:space="preserve">: </w:t>
      </w:r>
      <w:r w:rsidR="007C7F05">
        <w:rPr>
          <w:rFonts w:eastAsia="Calibri"/>
        </w:rPr>
        <w:t>Scope of Work</w:t>
      </w:r>
      <w:bookmarkEnd w:id="7"/>
      <w:r>
        <w:rPr>
          <w:rFonts w:eastAsia="Calibri"/>
        </w:rPr>
        <w:t xml:space="preserve"> </w:t>
      </w:r>
    </w:p>
    <w:p w14:paraId="5DBD716E" w14:textId="77777777" w:rsidR="00785705" w:rsidRPr="001A3742" w:rsidRDefault="00785705" w:rsidP="00785705">
      <w:pPr>
        <w:pStyle w:val="Heading2"/>
        <w:rPr>
          <w:b/>
          <w:u w:val="none"/>
        </w:rPr>
      </w:pPr>
      <w:bookmarkStart w:id="8" w:name="_Toc535577480"/>
      <w:r w:rsidRPr="001A3742">
        <w:rPr>
          <w:b/>
          <w:u w:val="none"/>
        </w:rPr>
        <w:t>Program goals and objectives</w:t>
      </w:r>
      <w:bookmarkEnd w:id="8"/>
    </w:p>
    <w:p w14:paraId="47B5698B" w14:textId="418A64DD" w:rsidR="00785705" w:rsidRPr="00334BE9" w:rsidRDefault="00785705" w:rsidP="00785705">
      <w:pPr>
        <w:rPr>
          <w:rFonts w:ascii="Arial Narrow" w:hAnsi="Arial Narrow"/>
          <w:color w:val="000000" w:themeColor="text1"/>
        </w:rPr>
      </w:pPr>
      <w:r w:rsidRPr="001C11D6">
        <w:rPr>
          <w:rFonts w:ascii="Arial Narrow" w:hAnsi="Arial Narrow"/>
          <w:color w:val="000000" w:themeColor="text1"/>
        </w:rPr>
        <w:t>The principal goal of the Regional Forest and Fire Capacity Program is to restore health and resilience to forests at the regional scale for multiple benefits, including climate adaptation.</w:t>
      </w:r>
      <w:r w:rsidR="00100C5F">
        <w:rPr>
          <w:rFonts w:ascii="Arial Narrow" w:hAnsi="Arial Narrow"/>
          <w:color w:val="000000" w:themeColor="text1"/>
        </w:rPr>
        <w:t xml:space="preserve"> </w:t>
      </w:r>
      <w:r w:rsidRPr="001C11D6">
        <w:rPr>
          <w:rFonts w:ascii="Arial Narrow" w:hAnsi="Arial Narrow"/>
          <w:color w:val="000000" w:themeColor="text1"/>
        </w:rPr>
        <w:t xml:space="preserve"> Th</w:t>
      </w:r>
      <w:r w:rsidR="00F93C93">
        <w:rPr>
          <w:rFonts w:ascii="Arial Narrow" w:hAnsi="Arial Narrow"/>
          <w:color w:val="000000" w:themeColor="text1"/>
        </w:rPr>
        <w:t>is</w:t>
      </w:r>
      <w:r w:rsidRPr="001C11D6">
        <w:rPr>
          <w:rFonts w:ascii="Arial Narrow" w:hAnsi="Arial Narrow"/>
          <w:color w:val="000000" w:themeColor="text1"/>
        </w:rPr>
        <w:t xml:space="preserve"> program aims to </w:t>
      </w:r>
      <w:r w:rsidR="00CF6118">
        <w:rPr>
          <w:rFonts w:ascii="Arial Narrow" w:hAnsi="Arial Narrow"/>
          <w:color w:val="000000" w:themeColor="text1"/>
        </w:rPr>
        <w:t xml:space="preserve">increase regional capacity to prioritize, develop, and implement </w:t>
      </w:r>
      <w:r w:rsidRPr="001C11D6">
        <w:rPr>
          <w:rFonts w:ascii="Arial Narrow" w:hAnsi="Arial Narrow"/>
          <w:color w:val="000000" w:themeColor="text1"/>
        </w:rPr>
        <w:t xml:space="preserve">landscape-level forest health </w:t>
      </w:r>
      <w:r w:rsidR="006B3C1D">
        <w:rPr>
          <w:rFonts w:ascii="Arial Narrow" w:hAnsi="Arial Narrow"/>
          <w:color w:val="000000" w:themeColor="text1"/>
        </w:rPr>
        <w:t>and wildfire resilienc</w:t>
      </w:r>
      <w:r w:rsidR="00E361ED">
        <w:rPr>
          <w:rFonts w:ascii="Arial Narrow" w:hAnsi="Arial Narrow"/>
          <w:color w:val="000000" w:themeColor="text1"/>
        </w:rPr>
        <w:t>y</w:t>
      </w:r>
      <w:r w:rsidR="006B3C1D">
        <w:rPr>
          <w:rFonts w:ascii="Arial Narrow" w:hAnsi="Arial Narrow"/>
          <w:color w:val="000000" w:themeColor="text1"/>
        </w:rPr>
        <w:t xml:space="preserve"> </w:t>
      </w:r>
      <w:r w:rsidRPr="001C11D6">
        <w:rPr>
          <w:rFonts w:ascii="Arial Narrow" w:hAnsi="Arial Narrow"/>
          <w:color w:val="000000" w:themeColor="text1"/>
        </w:rPr>
        <w:t>projects</w:t>
      </w:r>
      <w:r w:rsidR="008D2943">
        <w:rPr>
          <w:rFonts w:ascii="Arial Narrow" w:hAnsi="Arial Narrow"/>
          <w:color w:val="000000" w:themeColor="text1"/>
        </w:rPr>
        <w:t xml:space="preserve"> that have broad support by stakeholders in and affected by the region. </w:t>
      </w:r>
      <w:r w:rsidRPr="001C11D6">
        <w:rPr>
          <w:rFonts w:ascii="Arial Narrow" w:hAnsi="Arial Narrow"/>
          <w:color w:val="000000" w:themeColor="text1"/>
        </w:rPr>
        <w:t xml:space="preserve"> To that end, block grant recipients will work toward the following objectives:</w:t>
      </w:r>
    </w:p>
    <w:p w14:paraId="159ED882" w14:textId="577B3A32" w:rsidR="00785705" w:rsidRPr="006C41E6" w:rsidRDefault="00785705" w:rsidP="00353AB5">
      <w:pPr>
        <w:pStyle w:val="ListParagraph"/>
        <w:numPr>
          <w:ilvl w:val="0"/>
          <w:numId w:val="12"/>
        </w:numPr>
        <w:rPr>
          <w:rFonts w:ascii="Arial Narrow" w:hAnsi="Arial Narrow"/>
          <w:color w:val="000000" w:themeColor="text1"/>
        </w:rPr>
      </w:pPr>
      <w:r>
        <w:rPr>
          <w:rFonts w:ascii="Arial Narrow" w:eastAsia="Arial Narrow" w:hAnsi="Arial Narrow" w:cs="Arial Narrow"/>
        </w:rPr>
        <w:t xml:space="preserve">Promote and support collaborative planning and implementation </w:t>
      </w:r>
      <w:r w:rsidRPr="006C41E6">
        <w:rPr>
          <w:rFonts w:ascii="Arial Narrow" w:eastAsia="Arial Narrow" w:hAnsi="Arial Narrow" w:cs="Arial Narrow"/>
        </w:rPr>
        <w:t>of</w:t>
      </w:r>
      <w:r w:rsidR="00A40ED7">
        <w:rPr>
          <w:rFonts w:ascii="Arial Narrow" w:eastAsia="Arial Narrow" w:hAnsi="Arial Narrow" w:cs="Arial Narrow"/>
        </w:rPr>
        <w:t xml:space="preserve"> wildfire resiliency and</w:t>
      </w:r>
      <w:r w:rsidRPr="006C41E6">
        <w:rPr>
          <w:rFonts w:ascii="Arial Narrow" w:eastAsia="Arial Narrow" w:hAnsi="Arial Narrow" w:cs="Arial Narrow"/>
        </w:rPr>
        <w:t xml:space="preserve"> forest health protection, management, and restoration efforts </w:t>
      </w:r>
      <w:r>
        <w:rPr>
          <w:rFonts w:ascii="Arial Narrow" w:eastAsia="Arial Narrow" w:hAnsi="Arial Narrow" w:cs="Arial Narrow"/>
        </w:rPr>
        <w:t>at t</w:t>
      </w:r>
      <w:r w:rsidR="002B1975">
        <w:rPr>
          <w:rFonts w:ascii="Arial Narrow" w:eastAsia="Arial Narrow" w:hAnsi="Arial Narrow" w:cs="Arial Narrow"/>
        </w:rPr>
        <w:t>he landscape or watershed level</w:t>
      </w:r>
    </w:p>
    <w:p w14:paraId="09E4B2FF" w14:textId="2D74637C" w:rsidR="00785705" w:rsidRPr="006C41E6" w:rsidRDefault="00785705" w:rsidP="00353AB5">
      <w:pPr>
        <w:pStyle w:val="ListParagraph"/>
        <w:numPr>
          <w:ilvl w:val="0"/>
          <w:numId w:val="12"/>
        </w:numPr>
        <w:rPr>
          <w:rFonts w:ascii="Arial Narrow" w:hAnsi="Arial Narrow"/>
          <w:color w:val="000000" w:themeColor="text1"/>
        </w:rPr>
      </w:pPr>
      <w:r w:rsidRPr="006C41E6">
        <w:rPr>
          <w:rFonts w:ascii="Arial Narrow" w:eastAsia="Arial Narrow" w:hAnsi="Arial Narrow" w:cs="Arial Narrow"/>
        </w:rPr>
        <w:t>Coordinate</w:t>
      </w:r>
      <w:r>
        <w:rPr>
          <w:rFonts w:ascii="Arial Narrow" w:eastAsia="Arial Narrow" w:hAnsi="Arial Narrow" w:cs="Arial Narrow"/>
        </w:rPr>
        <w:t xml:space="preserve"> and integrate</w:t>
      </w:r>
      <w:r w:rsidRPr="006C41E6">
        <w:rPr>
          <w:rFonts w:ascii="Arial Narrow" w:eastAsia="Arial Narrow" w:hAnsi="Arial Narrow" w:cs="Arial Narrow"/>
        </w:rPr>
        <w:t xml:space="preserve"> management of</w:t>
      </w:r>
      <w:r w:rsidR="00A40ED7">
        <w:rPr>
          <w:rFonts w:ascii="Arial Narrow" w:eastAsia="Arial Narrow" w:hAnsi="Arial Narrow" w:cs="Arial Narrow"/>
        </w:rPr>
        <w:t xml:space="preserve"> wildfire resiliency and</w:t>
      </w:r>
      <w:r w:rsidRPr="006C41E6">
        <w:rPr>
          <w:rFonts w:ascii="Arial Narrow" w:eastAsia="Arial Narrow" w:hAnsi="Arial Narrow" w:cs="Arial Narrow"/>
        </w:rPr>
        <w:t xml:space="preserve"> forest health protection, management, and restoration efforts at the regional scale</w:t>
      </w:r>
    </w:p>
    <w:p w14:paraId="25B383DB" w14:textId="65196549" w:rsidR="00785705" w:rsidRDefault="00785705" w:rsidP="00353AB5">
      <w:pPr>
        <w:pStyle w:val="ListParagraph"/>
        <w:numPr>
          <w:ilvl w:val="0"/>
          <w:numId w:val="12"/>
        </w:numPr>
        <w:rPr>
          <w:rFonts w:ascii="Arial Narrow" w:hAnsi="Arial Narrow"/>
          <w:color w:val="000000" w:themeColor="text1"/>
        </w:rPr>
      </w:pPr>
      <w:r>
        <w:rPr>
          <w:rFonts w:ascii="Arial Narrow" w:hAnsi="Arial Narrow"/>
          <w:color w:val="000000" w:themeColor="text1"/>
        </w:rPr>
        <w:t>Identify, prioritize,</w:t>
      </w:r>
      <w:r w:rsidRPr="00334BE9">
        <w:rPr>
          <w:rFonts w:ascii="Arial Narrow" w:hAnsi="Arial Narrow"/>
          <w:color w:val="000000" w:themeColor="text1"/>
        </w:rPr>
        <w:t xml:space="preserve"> and implement </w:t>
      </w:r>
      <w:r>
        <w:rPr>
          <w:rFonts w:ascii="Arial Narrow" w:hAnsi="Arial Narrow"/>
          <w:color w:val="000000" w:themeColor="text1"/>
        </w:rPr>
        <w:t>forestry and wildfire protection projects that meet regional and statewide public safety, ecosystem, and public resource goals, and that are</w:t>
      </w:r>
      <w:r w:rsidRPr="00334BE9">
        <w:rPr>
          <w:rFonts w:ascii="Arial Narrow" w:hAnsi="Arial Narrow"/>
          <w:color w:val="000000" w:themeColor="text1"/>
        </w:rPr>
        <w:t xml:space="preserve"> consistent with the Forest Carbon Plan</w:t>
      </w:r>
      <w:r>
        <w:rPr>
          <w:rFonts w:ascii="Arial Narrow" w:hAnsi="Arial Narrow"/>
          <w:color w:val="000000" w:themeColor="text1"/>
        </w:rPr>
        <w:t xml:space="preserve"> </w:t>
      </w:r>
    </w:p>
    <w:p w14:paraId="02420A17" w14:textId="77777777" w:rsidR="00621423" w:rsidRDefault="00621423" w:rsidP="00621423">
      <w:pPr>
        <w:pStyle w:val="ListParagraph"/>
        <w:rPr>
          <w:rFonts w:ascii="Arial Narrow" w:hAnsi="Arial Narrow"/>
          <w:color w:val="000000" w:themeColor="text1"/>
        </w:rPr>
      </w:pPr>
    </w:p>
    <w:p w14:paraId="1D207E5F" w14:textId="57FC49DC" w:rsidR="00785705" w:rsidRDefault="00785705" w:rsidP="00785705">
      <w:pPr>
        <w:pStyle w:val="Heading2"/>
        <w:rPr>
          <w:b/>
          <w:u w:val="none"/>
        </w:rPr>
      </w:pPr>
      <w:bookmarkStart w:id="9" w:name="_Toc535577481"/>
      <w:r>
        <w:rPr>
          <w:b/>
          <w:u w:val="none"/>
        </w:rPr>
        <w:t>Block Grant Recipient Responsibilities</w:t>
      </w:r>
      <w:bookmarkEnd w:id="9"/>
    </w:p>
    <w:p w14:paraId="029CCC2C" w14:textId="2997BFC2" w:rsidR="00785705" w:rsidRDefault="00785705" w:rsidP="00785705">
      <w:pPr>
        <w:rPr>
          <w:rFonts w:ascii="Arial Narrow" w:hAnsi="Arial Narrow"/>
        </w:rPr>
      </w:pPr>
      <w:r>
        <w:rPr>
          <w:rFonts w:ascii="Arial Narrow" w:hAnsi="Arial Narrow"/>
        </w:rPr>
        <w:t>Block grant recipients shall:</w:t>
      </w:r>
    </w:p>
    <w:p w14:paraId="4F68A928" w14:textId="1A4F882D" w:rsidR="00785705" w:rsidRPr="00EC7C32" w:rsidRDefault="00785705" w:rsidP="00353AB5">
      <w:pPr>
        <w:pStyle w:val="ListParagraph"/>
        <w:numPr>
          <w:ilvl w:val="0"/>
          <w:numId w:val="27"/>
        </w:numPr>
        <w:rPr>
          <w:rFonts w:ascii="Arial Narrow" w:hAnsi="Arial Narrow"/>
        </w:rPr>
      </w:pPr>
      <w:r>
        <w:rPr>
          <w:rFonts w:ascii="Arial Narrow" w:hAnsi="Arial Narrow"/>
        </w:rPr>
        <w:t>Distribute</w:t>
      </w:r>
      <w:r w:rsidRPr="00EC7C32">
        <w:rPr>
          <w:rFonts w:ascii="Arial Narrow" w:hAnsi="Arial Narrow"/>
        </w:rPr>
        <w:t xml:space="preserve"> </w:t>
      </w:r>
      <w:r w:rsidR="00A40ED7">
        <w:rPr>
          <w:rFonts w:ascii="Arial Narrow" w:hAnsi="Arial Narrow"/>
        </w:rPr>
        <w:t xml:space="preserve">necessary </w:t>
      </w:r>
      <w:r w:rsidRPr="00EC7C32">
        <w:rPr>
          <w:rFonts w:ascii="Arial Narrow" w:hAnsi="Arial Narrow"/>
        </w:rPr>
        <w:t xml:space="preserve">funds to </w:t>
      </w:r>
      <w:r w:rsidR="008404E4">
        <w:rPr>
          <w:rFonts w:ascii="Arial Narrow" w:hAnsi="Arial Narrow"/>
        </w:rPr>
        <w:t>subgrantees</w:t>
      </w:r>
      <w:r w:rsidRPr="00EC7C32">
        <w:rPr>
          <w:rFonts w:ascii="Arial Narrow" w:hAnsi="Arial Narrow"/>
        </w:rPr>
        <w:t xml:space="preserve"> to create regional plans, develop and permit projects, and implement demonstration projects</w:t>
      </w:r>
      <w:r w:rsidR="00621423">
        <w:rPr>
          <w:rFonts w:ascii="Arial Narrow" w:hAnsi="Arial Narrow"/>
        </w:rPr>
        <w:t xml:space="preserve"> consistent with these guidelines and the Forest Carbon Plan</w:t>
      </w:r>
    </w:p>
    <w:p w14:paraId="75390D5B" w14:textId="7827D3FA" w:rsidR="00621423" w:rsidRDefault="00621423" w:rsidP="00353AB5">
      <w:pPr>
        <w:pStyle w:val="ListParagraph"/>
        <w:numPr>
          <w:ilvl w:val="0"/>
          <w:numId w:val="27"/>
        </w:numPr>
        <w:rPr>
          <w:rFonts w:ascii="Arial Narrow" w:hAnsi="Arial Narrow"/>
        </w:rPr>
      </w:pPr>
      <w:r>
        <w:rPr>
          <w:rFonts w:ascii="Arial Narrow" w:hAnsi="Arial Narrow"/>
        </w:rPr>
        <w:t>Ensure execution of all project deliverables and requirements outlined in thi</w:t>
      </w:r>
      <w:r w:rsidR="002B1975">
        <w:rPr>
          <w:rFonts w:ascii="Arial Narrow" w:hAnsi="Arial Narrow"/>
        </w:rPr>
        <w:t>s section within the grant term</w:t>
      </w:r>
    </w:p>
    <w:p w14:paraId="7D2E448F" w14:textId="2AFC0F6A" w:rsidR="00785705" w:rsidRPr="00EC7C32" w:rsidRDefault="00785705" w:rsidP="00353AB5">
      <w:pPr>
        <w:pStyle w:val="ListParagraph"/>
        <w:numPr>
          <w:ilvl w:val="0"/>
          <w:numId w:val="27"/>
        </w:numPr>
        <w:rPr>
          <w:rFonts w:ascii="Arial Narrow" w:hAnsi="Arial Narrow"/>
        </w:rPr>
      </w:pPr>
      <w:r>
        <w:rPr>
          <w:rFonts w:ascii="Arial Narrow" w:eastAsia="Arial Narrow" w:hAnsi="Arial Narrow" w:cs="Arial Narrow"/>
        </w:rPr>
        <w:t>Coordinate and integrate</w:t>
      </w:r>
      <w:r w:rsidRPr="006C41E6">
        <w:rPr>
          <w:rFonts w:ascii="Arial Narrow" w:eastAsia="Arial Narrow" w:hAnsi="Arial Narrow" w:cs="Arial Narrow"/>
        </w:rPr>
        <w:t xml:space="preserve"> management of</w:t>
      </w:r>
      <w:r w:rsidR="00A40ED7">
        <w:rPr>
          <w:rFonts w:ascii="Arial Narrow" w:eastAsia="Arial Narrow" w:hAnsi="Arial Narrow" w:cs="Arial Narrow"/>
        </w:rPr>
        <w:t xml:space="preserve"> wildfire resiliency and </w:t>
      </w:r>
      <w:r w:rsidRPr="006C41E6">
        <w:rPr>
          <w:rFonts w:ascii="Arial Narrow" w:eastAsia="Arial Narrow" w:hAnsi="Arial Narrow" w:cs="Arial Narrow"/>
        </w:rPr>
        <w:t>forest health protection, management, and restoration efforts</w:t>
      </w:r>
      <w:r>
        <w:rPr>
          <w:rFonts w:ascii="Arial Narrow" w:eastAsia="Arial Narrow" w:hAnsi="Arial Narrow" w:cs="Arial Narrow"/>
        </w:rPr>
        <w:t xml:space="preserve"> within their </w:t>
      </w:r>
      <w:r w:rsidR="008404E4">
        <w:rPr>
          <w:rFonts w:ascii="Arial Narrow" w:eastAsia="Arial Narrow" w:hAnsi="Arial Narrow" w:cs="Arial Narrow"/>
        </w:rPr>
        <w:t>region</w:t>
      </w:r>
    </w:p>
    <w:p w14:paraId="73092AC4" w14:textId="22E81712" w:rsidR="00785705" w:rsidRPr="00A63260" w:rsidRDefault="00785705" w:rsidP="00353AB5">
      <w:pPr>
        <w:pStyle w:val="ListParagraph"/>
        <w:numPr>
          <w:ilvl w:val="0"/>
          <w:numId w:val="27"/>
        </w:numPr>
        <w:rPr>
          <w:rFonts w:ascii="Arial Narrow" w:hAnsi="Arial Narrow"/>
        </w:rPr>
      </w:pPr>
      <w:r w:rsidRPr="00A63260">
        <w:rPr>
          <w:rFonts w:ascii="Arial Narrow" w:hAnsi="Arial Narrow"/>
        </w:rPr>
        <w:t>Coordinat</w:t>
      </w:r>
      <w:r>
        <w:rPr>
          <w:rFonts w:ascii="Arial Narrow" w:hAnsi="Arial Narrow"/>
        </w:rPr>
        <w:t>e activities with the relevant Regional Prioritization Group</w:t>
      </w:r>
      <w:r w:rsidRPr="00A63260">
        <w:rPr>
          <w:rFonts w:ascii="Arial Narrow" w:hAnsi="Arial Narrow"/>
        </w:rPr>
        <w:t xml:space="preserve"> of the Governor’s Forest Management Task Force to ensure activities are consistent with the goals of the Forest Carbon P</w:t>
      </w:r>
      <w:r w:rsidR="002B1975">
        <w:rPr>
          <w:rFonts w:ascii="Arial Narrow" w:hAnsi="Arial Narrow"/>
        </w:rPr>
        <w:t>lan and Executive Order B-52-18</w:t>
      </w:r>
      <w:r w:rsidRPr="00A63260">
        <w:rPr>
          <w:rFonts w:ascii="Arial Narrow" w:eastAsia="Arial Narrow" w:hAnsi="Arial Narrow" w:cs="Arial Narrow"/>
        </w:rPr>
        <w:t xml:space="preserve"> </w:t>
      </w:r>
    </w:p>
    <w:p w14:paraId="6A782F82" w14:textId="77777777" w:rsidR="009666A9" w:rsidRPr="00EC7C32" w:rsidRDefault="009666A9" w:rsidP="009666A9">
      <w:pPr>
        <w:pStyle w:val="ListParagraph"/>
        <w:rPr>
          <w:rFonts w:ascii="Arial Narrow" w:hAnsi="Arial Narrow"/>
          <w:highlight w:val="yellow"/>
        </w:rPr>
      </w:pPr>
    </w:p>
    <w:p w14:paraId="0779BD01" w14:textId="77777777" w:rsidR="00785705" w:rsidRDefault="00785705" w:rsidP="00785705">
      <w:pPr>
        <w:pStyle w:val="Heading2"/>
        <w:rPr>
          <w:b/>
          <w:u w:val="none"/>
        </w:rPr>
      </w:pPr>
      <w:bookmarkStart w:id="10" w:name="_Toc535577482"/>
      <w:r>
        <w:rPr>
          <w:b/>
          <w:u w:val="none"/>
        </w:rPr>
        <w:t>Deliverables</w:t>
      </w:r>
      <w:bookmarkEnd w:id="10"/>
    </w:p>
    <w:p w14:paraId="645474FA" w14:textId="7E107E66" w:rsidR="00785705" w:rsidRPr="001275E2" w:rsidRDefault="00785705" w:rsidP="00785705">
      <w:pPr>
        <w:rPr>
          <w:rFonts w:ascii="Arial Narrow" w:hAnsi="Arial Narrow"/>
        </w:rPr>
      </w:pPr>
      <w:r>
        <w:rPr>
          <w:rFonts w:ascii="Arial Narrow" w:hAnsi="Arial Narrow"/>
        </w:rPr>
        <w:t>B</w:t>
      </w:r>
      <w:r w:rsidRPr="001275E2">
        <w:rPr>
          <w:rFonts w:ascii="Arial Narrow" w:hAnsi="Arial Narrow"/>
        </w:rPr>
        <w:t>lock grant</w:t>
      </w:r>
      <w:r w:rsidR="003B5C12">
        <w:rPr>
          <w:rFonts w:ascii="Arial Narrow" w:hAnsi="Arial Narrow"/>
        </w:rPr>
        <w:t xml:space="preserve"> recipients</w:t>
      </w:r>
      <w:r w:rsidRPr="001275E2">
        <w:rPr>
          <w:rFonts w:ascii="Arial Narrow" w:hAnsi="Arial Narrow"/>
        </w:rPr>
        <w:t xml:space="preserve"> </w:t>
      </w:r>
      <w:r w:rsidR="0023229C">
        <w:rPr>
          <w:rFonts w:ascii="Arial Narrow" w:hAnsi="Arial Narrow"/>
        </w:rPr>
        <w:t xml:space="preserve">must include </w:t>
      </w:r>
      <w:r w:rsidR="0010314A">
        <w:rPr>
          <w:rFonts w:ascii="Arial Narrow" w:hAnsi="Arial Narrow"/>
        </w:rPr>
        <w:t xml:space="preserve">each </w:t>
      </w:r>
      <w:r w:rsidR="0023229C">
        <w:rPr>
          <w:rFonts w:ascii="Arial Narrow" w:hAnsi="Arial Narrow"/>
        </w:rPr>
        <w:t xml:space="preserve">the following </w:t>
      </w:r>
      <w:r w:rsidR="003B5C12">
        <w:rPr>
          <w:rFonts w:ascii="Arial Narrow" w:hAnsi="Arial Narrow"/>
        </w:rPr>
        <w:t>activities in their scope of work</w:t>
      </w:r>
      <w:r w:rsidRPr="001275E2">
        <w:rPr>
          <w:rFonts w:ascii="Arial Narrow" w:hAnsi="Arial Narrow"/>
        </w:rPr>
        <w:t xml:space="preserve">: </w:t>
      </w:r>
    </w:p>
    <w:p w14:paraId="17187BB5" w14:textId="653C91B4" w:rsidR="00785705" w:rsidRPr="001275E2" w:rsidRDefault="00785705" w:rsidP="00353AB5">
      <w:pPr>
        <w:pStyle w:val="ListParagraph"/>
        <w:numPr>
          <w:ilvl w:val="0"/>
          <w:numId w:val="11"/>
        </w:numPr>
        <w:rPr>
          <w:rFonts w:ascii="Arial Narrow" w:hAnsi="Arial Narrow"/>
        </w:rPr>
      </w:pPr>
      <w:r w:rsidRPr="001275E2">
        <w:rPr>
          <w:rFonts w:ascii="Arial Narrow" w:hAnsi="Arial Narrow"/>
        </w:rPr>
        <w:t xml:space="preserve">Develop </w:t>
      </w:r>
      <w:r w:rsidRPr="001275E2">
        <w:rPr>
          <w:rFonts w:ascii="Arial Narrow" w:hAnsi="Arial Narrow"/>
          <w:b/>
        </w:rPr>
        <w:t>Regional Priority Plans</w:t>
      </w:r>
      <w:r w:rsidR="00523203">
        <w:rPr>
          <w:rFonts w:ascii="Arial Narrow" w:hAnsi="Arial Narrow"/>
          <w:b/>
        </w:rPr>
        <w:t xml:space="preserve"> </w:t>
      </w:r>
      <w:r w:rsidRPr="001275E2">
        <w:rPr>
          <w:rFonts w:ascii="Arial Narrow" w:hAnsi="Arial Narrow"/>
        </w:rPr>
        <w:t>for forestry, fire protection</w:t>
      </w:r>
      <w:r>
        <w:rPr>
          <w:rFonts w:ascii="Arial Narrow" w:hAnsi="Arial Narrow"/>
        </w:rPr>
        <w:t>,</w:t>
      </w:r>
      <w:r w:rsidRPr="001275E2">
        <w:rPr>
          <w:rFonts w:ascii="Arial Narrow" w:hAnsi="Arial Narrow"/>
        </w:rPr>
        <w:t xml:space="preserve"> and forested watershed improvements needed to achieve regional and statewide public safety, climate resiliency, and ecosystem goals included in Executive Order B-52-18,</w:t>
      </w:r>
      <w:r w:rsidR="009A06DC">
        <w:rPr>
          <w:rFonts w:ascii="Arial Narrow" w:hAnsi="Arial Narrow"/>
        </w:rPr>
        <w:t xml:space="preserve"> and</w:t>
      </w:r>
      <w:r w:rsidRPr="001275E2">
        <w:rPr>
          <w:rFonts w:ascii="Arial Narrow" w:hAnsi="Arial Narrow"/>
        </w:rPr>
        <w:t xml:space="preserve"> the California Forest Carbon Plan</w:t>
      </w:r>
      <w:r w:rsidRPr="0023229C">
        <w:rPr>
          <w:rFonts w:ascii="Arial Narrow" w:hAnsi="Arial Narrow"/>
        </w:rPr>
        <w:t>;</w:t>
      </w:r>
      <w:r w:rsidRPr="001275E2">
        <w:rPr>
          <w:rFonts w:ascii="Arial Narrow" w:hAnsi="Arial Narrow"/>
        </w:rPr>
        <w:t xml:space="preserve"> </w:t>
      </w:r>
    </w:p>
    <w:p w14:paraId="214E7CE9" w14:textId="2BE5E6CD" w:rsidR="00785705" w:rsidRPr="001275E2" w:rsidRDefault="00E05359" w:rsidP="00353AB5">
      <w:pPr>
        <w:pStyle w:val="ListParagraph"/>
        <w:numPr>
          <w:ilvl w:val="0"/>
          <w:numId w:val="11"/>
        </w:numPr>
        <w:rPr>
          <w:rFonts w:ascii="Arial Narrow" w:hAnsi="Arial Narrow"/>
        </w:rPr>
      </w:pPr>
      <w:r>
        <w:rPr>
          <w:rFonts w:ascii="Arial Narrow" w:hAnsi="Arial Narrow"/>
        </w:rPr>
        <w:t>C</w:t>
      </w:r>
      <w:r w:rsidR="00785705">
        <w:rPr>
          <w:rFonts w:ascii="Arial Narrow" w:hAnsi="Arial Narrow"/>
        </w:rPr>
        <w:t xml:space="preserve">omplete </w:t>
      </w:r>
      <w:r w:rsidR="00082170">
        <w:rPr>
          <w:rFonts w:ascii="Arial Narrow" w:hAnsi="Arial Narrow"/>
          <w:b/>
        </w:rPr>
        <w:t>project development</w:t>
      </w:r>
      <w:r w:rsidR="00785705" w:rsidRPr="001275E2">
        <w:rPr>
          <w:rFonts w:ascii="Arial Narrow" w:hAnsi="Arial Narrow"/>
          <w:b/>
        </w:rPr>
        <w:t xml:space="preserve"> and permitting</w:t>
      </w:r>
      <w:r w:rsidR="00785705" w:rsidRPr="001275E2">
        <w:rPr>
          <w:rFonts w:ascii="Arial Narrow" w:hAnsi="Arial Narrow"/>
        </w:rPr>
        <w:t xml:space="preserve"> to </w:t>
      </w:r>
      <w:r w:rsidR="00082170">
        <w:rPr>
          <w:rFonts w:ascii="Arial Narrow" w:hAnsi="Arial Narrow"/>
        </w:rPr>
        <w:t>generate</w:t>
      </w:r>
      <w:r w:rsidR="00082170" w:rsidRPr="001275E2">
        <w:rPr>
          <w:rFonts w:ascii="Arial Narrow" w:hAnsi="Arial Narrow"/>
        </w:rPr>
        <w:t xml:space="preserve"> </w:t>
      </w:r>
      <w:r w:rsidR="00785705" w:rsidRPr="001275E2">
        <w:rPr>
          <w:rFonts w:ascii="Arial Narrow" w:hAnsi="Arial Narrow"/>
        </w:rPr>
        <w:t xml:space="preserve">implementation-ready projects that address regional forest and fire protection priorities for funding consideration by the various programs represented in the California Forest Management Task Force;  </w:t>
      </w:r>
    </w:p>
    <w:p w14:paraId="5B1ACC49" w14:textId="28F49AB8" w:rsidR="00785705" w:rsidRPr="001275E2" w:rsidRDefault="00E05359" w:rsidP="00353AB5">
      <w:pPr>
        <w:pStyle w:val="ListParagraph"/>
        <w:numPr>
          <w:ilvl w:val="0"/>
          <w:numId w:val="11"/>
        </w:numPr>
        <w:rPr>
          <w:rFonts w:ascii="Arial Narrow" w:hAnsi="Arial Narrow"/>
        </w:rPr>
      </w:pPr>
      <w:r>
        <w:rPr>
          <w:rFonts w:ascii="Arial Narrow" w:hAnsi="Arial Narrow"/>
        </w:rPr>
        <w:t>I</w:t>
      </w:r>
      <w:r w:rsidR="00785705">
        <w:rPr>
          <w:rFonts w:ascii="Arial Narrow" w:hAnsi="Arial Narrow"/>
        </w:rPr>
        <w:t xml:space="preserve">mplement forest management </w:t>
      </w:r>
      <w:r w:rsidR="00785705" w:rsidRPr="001275E2">
        <w:rPr>
          <w:rFonts w:ascii="Arial Narrow" w:hAnsi="Arial Narrow"/>
          <w:b/>
        </w:rPr>
        <w:t>demonstration projects</w:t>
      </w:r>
      <w:r w:rsidR="00785705" w:rsidRPr="001275E2">
        <w:rPr>
          <w:rFonts w:ascii="Arial Narrow" w:hAnsi="Arial Narrow"/>
        </w:rPr>
        <w:t xml:space="preserve"> that showcase scalable models for management, funding, and achieving and quantifying multiple benefits; and </w:t>
      </w:r>
    </w:p>
    <w:p w14:paraId="2E1BFDF6" w14:textId="77777777" w:rsidR="00785705" w:rsidRDefault="00785705" w:rsidP="00353AB5">
      <w:pPr>
        <w:pStyle w:val="ListParagraph"/>
        <w:numPr>
          <w:ilvl w:val="0"/>
          <w:numId w:val="11"/>
        </w:numPr>
        <w:rPr>
          <w:rFonts w:ascii="Arial Narrow" w:hAnsi="Arial Narrow"/>
        </w:rPr>
      </w:pPr>
      <w:r>
        <w:rPr>
          <w:rFonts w:ascii="Arial Narrow" w:hAnsi="Arial Narrow"/>
        </w:rPr>
        <w:t xml:space="preserve">Develop </w:t>
      </w:r>
      <w:r w:rsidRPr="001275E2">
        <w:rPr>
          <w:rFonts w:ascii="Arial Narrow" w:hAnsi="Arial Narrow"/>
          <w:b/>
        </w:rPr>
        <w:t>outreach, education, and training</w:t>
      </w:r>
      <w:r w:rsidRPr="001275E2">
        <w:rPr>
          <w:rFonts w:ascii="Arial Narrow" w:hAnsi="Arial Narrow"/>
        </w:rPr>
        <w:t xml:space="preserve"> as needed to facilitate and build capacity for implementing the above activities.</w:t>
      </w:r>
    </w:p>
    <w:p w14:paraId="02EAA05C" w14:textId="77777777" w:rsidR="00785705" w:rsidRDefault="00785705" w:rsidP="00785705">
      <w:pPr>
        <w:pStyle w:val="ListParagraph"/>
        <w:rPr>
          <w:rFonts w:ascii="Arial Narrow" w:hAnsi="Arial Narrow"/>
        </w:rPr>
      </w:pPr>
    </w:p>
    <w:p w14:paraId="7E16A2AA" w14:textId="61216AA5" w:rsidR="00785705" w:rsidRPr="00723F13" w:rsidRDefault="00785705" w:rsidP="00785705">
      <w:pPr>
        <w:pStyle w:val="Heading3"/>
        <w:rPr>
          <w:i/>
        </w:rPr>
      </w:pPr>
      <w:r w:rsidRPr="00723F13">
        <w:rPr>
          <w:i/>
        </w:rPr>
        <w:t>Regional Priority Plans</w:t>
      </w:r>
    </w:p>
    <w:p w14:paraId="456B4B45" w14:textId="11635CD9" w:rsidR="00785705" w:rsidRDefault="00610F39" w:rsidP="00785705">
      <w:pPr>
        <w:pStyle w:val="ListParagraph"/>
        <w:ind w:left="0"/>
        <w:rPr>
          <w:rFonts w:ascii="Arial Narrow" w:hAnsi="Arial Narrow"/>
        </w:rPr>
      </w:pPr>
      <w:r>
        <w:rPr>
          <w:rFonts w:ascii="Arial Narrow" w:hAnsi="Arial Narrow"/>
        </w:rPr>
        <w:t>Each b</w:t>
      </w:r>
      <w:r w:rsidR="00785705" w:rsidRPr="00A1247B">
        <w:rPr>
          <w:rFonts w:ascii="Arial Narrow" w:hAnsi="Arial Narrow"/>
        </w:rPr>
        <w:t xml:space="preserve">lock grant recipient </w:t>
      </w:r>
      <w:r w:rsidR="00FA2021">
        <w:rPr>
          <w:rFonts w:ascii="Arial Narrow" w:hAnsi="Arial Narrow"/>
        </w:rPr>
        <w:t xml:space="preserve">must </w:t>
      </w:r>
      <w:r w:rsidR="00785705">
        <w:rPr>
          <w:rFonts w:ascii="Arial Narrow" w:hAnsi="Arial Narrow"/>
        </w:rPr>
        <w:t xml:space="preserve">use a portion of this funding to </w:t>
      </w:r>
      <w:r w:rsidR="00785705" w:rsidRPr="00A1247B">
        <w:rPr>
          <w:rFonts w:ascii="Arial Narrow" w:hAnsi="Arial Narrow"/>
        </w:rPr>
        <w:t>develop</w:t>
      </w:r>
      <w:r>
        <w:rPr>
          <w:rFonts w:ascii="Arial Narrow" w:hAnsi="Arial Narrow"/>
        </w:rPr>
        <w:t xml:space="preserve"> a</w:t>
      </w:r>
      <w:r w:rsidR="00785705" w:rsidRPr="00A1247B">
        <w:rPr>
          <w:rFonts w:ascii="Arial Narrow" w:hAnsi="Arial Narrow"/>
        </w:rPr>
        <w:t xml:space="preserve"> Regional Priority Plan </w:t>
      </w:r>
      <w:r w:rsidR="00785705">
        <w:rPr>
          <w:rFonts w:ascii="Arial Narrow" w:hAnsi="Arial Narrow"/>
        </w:rPr>
        <w:t>that identif</w:t>
      </w:r>
      <w:r>
        <w:rPr>
          <w:rFonts w:ascii="Arial Narrow" w:hAnsi="Arial Narrow"/>
        </w:rPr>
        <w:t>ies</w:t>
      </w:r>
      <w:r w:rsidR="00785705">
        <w:rPr>
          <w:rFonts w:ascii="Arial Narrow" w:hAnsi="Arial Narrow"/>
        </w:rPr>
        <w:t xml:space="preserve"> and prioritize</w:t>
      </w:r>
      <w:r>
        <w:rPr>
          <w:rFonts w:ascii="Arial Narrow" w:hAnsi="Arial Narrow"/>
        </w:rPr>
        <w:t>s</w:t>
      </w:r>
      <w:r w:rsidR="00785705">
        <w:rPr>
          <w:rFonts w:ascii="Arial Narrow" w:hAnsi="Arial Narrow"/>
        </w:rPr>
        <w:t xml:space="preserve"> projects at the </w:t>
      </w:r>
      <w:r>
        <w:rPr>
          <w:rFonts w:ascii="Arial Narrow" w:hAnsi="Arial Narrow"/>
        </w:rPr>
        <w:t xml:space="preserve">landscape </w:t>
      </w:r>
      <w:r w:rsidR="00796B52">
        <w:rPr>
          <w:rFonts w:ascii="Arial Narrow" w:hAnsi="Arial Narrow"/>
        </w:rPr>
        <w:t>or watershed-</w:t>
      </w:r>
      <w:r w:rsidR="00785705">
        <w:rPr>
          <w:rFonts w:ascii="Arial Narrow" w:hAnsi="Arial Narrow"/>
        </w:rPr>
        <w:t xml:space="preserve">level </w:t>
      </w:r>
      <w:r w:rsidR="00785705" w:rsidRPr="00A1247B">
        <w:rPr>
          <w:rFonts w:ascii="Arial Narrow" w:hAnsi="Arial Narrow"/>
        </w:rPr>
        <w:t xml:space="preserve">to address forest health and wildfire risks </w:t>
      </w:r>
      <w:r w:rsidR="004A4ADB">
        <w:rPr>
          <w:rFonts w:ascii="Arial Narrow" w:hAnsi="Arial Narrow"/>
        </w:rPr>
        <w:t>within their region</w:t>
      </w:r>
      <w:r w:rsidR="00785705" w:rsidRPr="00A1247B">
        <w:rPr>
          <w:rFonts w:ascii="Arial Narrow" w:hAnsi="Arial Narrow"/>
        </w:rPr>
        <w:t xml:space="preserve">. </w:t>
      </w:r>
      <w:r w:rsidR="00785705">
        <w:rPr>
          <w:rFonts w:ascii="Arial Narrow" w:hAnsi="Arial Narrow"/>
        </w:rPr>
        <w:t xml:space="preserve">Projects should be prioritized by type, resource, watershed, </w:t>
      </w:r>
      <w:r>
        <w:rPr>
          <w:rFonts w:ascii="Arial Narrow" w:hAnsi="Arial Narrow"/>
        </w:rPr>
        <w:t xml:space="preserve">implementation strategy, </w:t>
      </w:r>
      <w:r w:rsidR="00785705">
        <w:rPr>
          <w:rFonts w:ascii="Arial Narrow" w:hAnsi="Arial Narrow"/>
        </w:rPr>
        <w:t>or other logical division.</w:t>
      </w:r>
      <w:r w:rsidR="0023229C">
        <w:rPr>
          <w:rFonts w:ascii="Arial Narrow" w:hAnsi="Arial Narrow"/>
        </w:rPr>
        <w:t xml:space="preserve"> </w:t>
      </w:r>
      <w:r w:rsidR="00785705">
        <w:rPr>
          <w:rFonts w:ascii="Arial Narrow" w:hAnsi="Arial Narrow"/>
        </w:rPr>
        <w:t xml:space="preserve"> Prioritization </w:t>
      </w:r>
      <w:r w:rsidR="00E361ED">
        <w:rPr>
          <w:rFonts w:ascii="Arial Narrow" w:hAnsi="Arial Narrow"/>
        </w:rPr>
        <w:t xml:space="preserve">should </w:t>
      </w:r>
      <w:r w:rsidR="00785705">
        <w:rPr>
          <w:rFonts w:ascii="Arial Narrow" w:hAnsi="Arial Narrow"/>
        </w:rPr>
        <w:t>consider and integrate the following, as appropriate:</w:t>
      </w:r>
    </w:p>
    <w:p w14:paraId="58CE29CF" w14:textId="3CC9E4E8" w:rsidR="00E361ED" w:rsidRDefault="00183CFA" w:rsidP="00353AB5">
      <w:pPr>
        <w:pStyle w:val="ListParagraph"/>
        <w:numPr>
          <w:ilvl w:val="0"/>
          <w:numId w:val="9"/>
        </w:numPr>
        <w:rPr>
          <w:rFonts w:ascii="Arial Narrow" w:hAnsi="Arial Narrow"/>
          <w:color w:val="000000" w:themeColor="text1"/>
        </w:rPr>
      </w:pPr>
      <w:r>
        <w:rPr>
          <w:rFonts w:ascii="Arial Narrow" w:hAnsi="Arial Narrow"/>
          <w:color w:val="000000" w:themeColor="text1"/>
        </w:rPr>
        <w:t>Areas that contribute to h</w:t>
      </w:r>
      <w:r w:rsidR="00E361ED">
        <w:rPr>
          <w:rFonts w:ascii="Arial Narrow" w:hAnsi="Arial Narrow"/>
          <w:color w:val="000000" w:themeColor="text1"/>
        </w:rPr>
        <w:t>igh wildfire risk faced by</w:t>
      </w:r>
      <w:r w:rsidR="002B1975">
        <w:rPr>
          <w:rFonts w:ascii="Arial Narrow" w:hAnsi="Arial Narrow"/>
          <w:color w:val="000000" w:themeColor="text1"/>
        </w:rPr>
        <w:t xml:space="preserve"> adjacent or nearby communities</w:t>
      </w:r>
    </w:p>
    <w:p w14:paraId="40337C0B" w14:textId="285F6A2E" w:rsidR="00785705" w:rsidRPr="00334BE9" w:rsidRDefault="00785705" w:rsidP="00353AB5">
      <w:pPr>
        <w:pStyle w:val="ListParagraph"/>
        <w:numPr>
          <w:ilvl w:val="0"/>
          <w:numId w:val="9"/>
        </w:numPr>
        <w:rPr>
          <w:rFonts w:ascii="Arial Narrow" w:hAnsi="Arial Narrow"/>
          <w:color w:val="000000" w:themeColor="text1"/>
        </w:rPr>
      </w:pPr>
      <w:r w:rsidRPr="00334BE9">
        <w:rPr>
          <w:rFonts w:ascii="Arial Narrow" w:hAnsi="Arial Narrow"/>
          <w:color w:val="000000" w:themeColor="text1"/>
        </w:rPr>
        <w:t>Forests projected to be at risk due to climatically</w:t>
      </w:r>
      <w:r>
        <w:rPr>
          <w:rFonts w:ascii="Arial Narrow" w:hAnsi="Arial Narrow"/>
          <w:color w:val="000000" w:themeColor="text1"/>
        </w:rPr>
        <w:t xml:space="preserve"> </w:t>
      </w:r>
      <w:r w:rsidR="002B1975">
        <w:rPr>
          <w:rFonts w:ascii="Arial Narrow" w:hAnsi="Arial Narrow"/>
          <w:color w:val="000000" w:themeColor="text1"/>
        </w:rPr>
        <w:t>driven stressors</w:t>
      </w:r>
    </w:p>
    <w:p w14:paraId="122A9401" w14:textId="6F792EA4" w:rsidR="00785705" w:rsidRPr="00334BE9" w:rsidRDefault="00785705" w:rsidP="00353AB5">
      <w:pPr>
        <w:pStyle w:val="ListParagraph"/>
        <w:numPr>
          <w:ilvl w:val="0"/>
          <w:numId w:val="9"/>
        </w:numPr>
        <w:rPr>
          <w:rFonts w:ascii="Arial Narrow" w:hAnsi="Arial Narrow"/>
          <w:color w:val="000000" w:themeColor="text1"/>
        </w:rPr>
      </w:pPr>
      <w:r w:rsidRPr="00334BE9">
        <w:rPr>
          <w:rFonts w:ascii="Arial Narrow" w:hAnsi="Arial Narrow"/>
          <w:color w:val="000000" w:themeColor="text1"/>
        </w:rPr>
        <w:t>Forests at greatest risk to high-severity events (e.g., fire, inse</w:t>
      </w:r>
      <w:r w:rsidR="002B1975">
        <w:rPr>
          <w:rFonts w:ascii="Arial Narrow" w:hAnsi="Arial Narrow"/>
          <w:color w:val="000000" w:themeColor="text1"/>
        </w:rPr>
        <w:t>ct outbreak)</w:t>
      </w:r>
    </w:p>
    <w:p w14:paraId="791E6BFA" w14:textId="16FF31CE" w:rsidR="00785705" w:rsidRPr="00334BE9" w:rsidRDefault="00785705" w:rsidP="00353AB5">
      <w:pPr>
        <w:pStyle w:val="ListParagraph"/>
        <w:numPr>
          <w:ilvl w:val="0"/>
          <w:numId w:val="9"/>
        </w:numPr>
        <w:rPr>
          <w:rFonts w:ascii="Arial Narrow" w:hAnsi="Arial Narrow"/>
          <w:color w:val="000000" w:themeColor="text1"/>
        </w:rPr>
      </w:pPr>
      <w:r w:rsidRPr="00334BE9">
        <w:rPr>
          <w:rFonts w:ascii="Arial Narrow" w:hAnsi="Arial Narrow"/>
          <w:color w:val="000000" w:themeColor="text1"/>
        </w:rPr>
        <w:t>Forests at high risk of type-conversion (e.g., fores</w:t>
      </w:r>
      <w:r w:rsidR="002B1975">
        <w:rPr>
          <w:rFonts w:ascii="Arial Narrow" w:hAnsi="Arial Narrow"/>
          <w:color w:val="000000" w:themeColor="text1"/>
        </w:rPr>
        <w:t>t to shrub or grass vegetation)</w:t>
      </w:r>
    </w:p>
    <w:p w14:paraId="1F214CE2" w14:textId="572678C9" w:rsidR="00785705" w:rsidRDefault="00785705" w:rsidP="00353AB5">
      <w:pPr>
        <w:pStyle w:val="ListParagraph"/>
        <w:numPr>
          <w:ilvl w:val="0"/>
          <w:numId w:val="9"/>
        </w:numPr>
        <w:rPr>
          <w:rFonts w:ascii="Arial Narrow" w:hAnsi="Arial Narrow"/>
          <w:color w:val="000000" w:themeColor="text1"/>
        </w:rPr>
      </w:pPr>
      <w:r w:rsidRPr="00334BE9">
        <w:rPr>
          <w:rFonts w:ascii="Arial Narrow" w:hAnsi="Arial Narrow"/>
          <w:color w:val="000000" w:themeColor="text1"/>
        </w:rPr>
        <w:t xml:space="preserve">Areas with high habitat values at risk, such as spotted owl </w:t>
      </w:r>
      <w:r>
        <w:rPr>
          <w:rFonts w:ascii="Arial Narrow" w:hAnsi="Arial Narrow"/>
          <w:color w:val="000000" w:themeColor="text1"/>
        </w:rPr>
        <w:t>a</w:t>
      </w:r>
      <w:r w:rsidRPr="00334BE9">
        <w:rPr>
          <w:rFonts w:ascii="Arial Narrow" w:hAnsi="Arial Narrow"/>
          <w:color w:val="000000" w:themeColor="text1"/>
        </w:rPr>
        <w:t xml:space="preserve">ctivity </w:t>
      </w:r>
      <w:r>
        <w:rPr>
          <w:rFonts w:ascii="Arial Narrow" w:hAnsi="Arial Narrow"/>
          <w:color w:val="000000" w:themeColor="text1"/>
        </w:rPr>
        <w:t>c</w:t>
      </w:r>
      <w:r w:rsidRPr="00334BE9">
        <w:rPr>
          <w:rFonts w:ascii="Arial Narrow" w:hAnsi="Arial Narrow"/>
          <w:color w:val="000000" w:themeColor="text1"/>
        </w:rPr>
        <w:t>enters</w:t>
      </w:r>
    </w:p>
    <w:p w14:paraId="5B8F45B4" w14:textId="79F4A5C3" w:rsidR="00785705" w:rsidRPr="00334BE9" w:rsidRDefault="00785705" w:rsidP="00353AB5">
      <w:pPr>
        <w:pStyle w:val="ListParagraph"/>
        <w:numPr>
          <w:ilvl w:val="0"/>
          <w:numId w:val="9"/>
        </w:numPr>
        <w:rPr>
          <w:rFonts w:ascii="Arial Narrow" w:hAnsi="Arial Narrow"/>
          <w:color w:val="000000" w:themeColor="text1"/>
        </w:rPr>
      </w:pPr>
      <w:r>
        <w:rPr>
          <w:rFonts w:ascii="Arial Narrow" w:hAnsi="Arial Narrow"/>
          <w:color w:val="000000" w:themeColor="text1"/>
        </w:rPr>
        <w:t>Headwater areas that p</w:t>
      </w:r>
      <w:r w:rsidR="002B1975">
        <w:rPr>
          <w:rFonts w:ascii="Arial Narrow" w:hAnsi="Arial Narrow"/>
          <w:color w:val="000000" w:themeColor="text1"/>
        </w:rPr>
        <w:t>rovide significant water supply</w:t>
      </w:r>
    </w:p>
    <w:p w14:paraId="2271EECC" w14:textId="39881583" w:rsidR="00785705" w:rsidRPr="00334BE9" w:rsidRDefault="00785705" w:rsidP="00353AB5">
      <w:pPr>
        <w:pStyle w:val="ListParagraph"/>
        <w:numPr>
          <w:ilvl w:val="0"/>
          <w:numId w:val="9"/>
        </w:numPr>
        <w:rPr>
          <w:rFonts w:ascii="Arial Narrow" w:hAnsi="Arial Narrow"/>
          <w:color w:val="000000" w:themeColor="text1"/>
        </w:rPr>
      </w:pPr>
      <w:r w:rsidRPr="00334BE9">
        <w:rPr>
          <w:rFonts w:ascii="Arial Narrow" w:hAnsi="Arial Narrow"/>
          <w:color w:val="000000" w:themeColor="text1"/>
        </w:rPr>
        <w:t>Areas that need to be refores</w:t>
      </w:r>
      <w:r w:rsidR="002B1975">
        <w:rPr>
          <w:rFonts w:ascii="Arial Narrow" w:hAnsi="Arial Narrow"/>
          <w:color w:val="000000" w:themeColor="text1"/>
        </w:rPr>
        <w:t>ted after high mortality events</w:t>
      </w:r>
    </w:p>
    <w:p w14:paraId="07E2CAE0" w14:textId="34AE1D2E" w:rsidR="00785705" w:rsidRPr="00334BE9" w:rsidRDefault="00785705" w:rsidP="00353AB5">
      <w:pPr>
        <w:pStyle w:val="ListParagraph"/>
        <w:numPr>
          <w:ilvl w:val="0"/>
          <w:numId w:val="9"/>
        </w:numPr>
        <w:rPr>
          <w:rFonts w:ascii="Arial Narrow" w:hAnsi="Arial Narrow"/>
          <w:color w:val="000000" w:themeColor="text1"/>
        </w:rPr>
      </w:pPr>
      <w:r w:rsidRPr="00334BE9">
        <w:rPr>
          <w:rFonts w:ascii="Arial Narrow" w:hAnsi="Arial Narrow"/>
          <w:color w:val="000000" w:themeColor="text1"/>
        </w:rPr>
        <w:t>Forests at risk of conversion to other uses, includ</w:t>
      </w:r>
      <w:r w:rsidR="002B1975">
        <w:rPr>
          <w:rFonts w:ascii="Arial Narrow" w:hAnsi="Arial Narrow"/>
          <w:color w:val="000000" w:themeColor="text1"/>
        </w:rPr>
        <w:t>ing development and agriculture</w:t>
      </w:r>
    </w:p>
    <w:p w14:paraId="228DA0C9" w14:textId="16A23858" w:rsidR="00785705" w:rsidRDefault="005D4587" w:rsidP="00353AB5">
      <w:pPr>
        <w:pStyle w:val="ListParagraph"/>
        <w:numPr>
          <w:ilvl w:val="0"/>
          <w:numId w:val="9"/>
        </w:numPr>
        <w:rPr>
          <w:rFonts w:ascii="Arial Narrow" w:hAnsi="Arial Narrow"/>
          <w:color w:val="000000" w:themeColor="text1"/>
        </w:rPr>
      </w:pPr>
      <w:r>
        <w:rPr>
          <w:rFonts w:ascii="Arial Narrow" w:hAnsi="Arial Narrow"/>
          <w:color w:val="000000" w:themeColor="text1"/>
        </w:rPr>
        <w:t xml:space="preserve">Opportunities for </w:t>
      </w:r>
      <w:r w:rsidR="00785705" w:rsidRPr="00334BE9">
        <w:rPr>
          <w:rFonts w:ascii="Arial Narrow" w:hAnsi="Arial Narrow"/>
          <w:color w:val="000000" w:themeColor="text1"/>
        </w:rPr>
        <w:t>follow-up “maintenance” treatments via prescribed fire</w:t>
      </w:r>
      <w:r w:rsidR="00795AA9">
        <w:rPr>
          <w:rFonts w:ascii="Arial Narrow" w:hAnsi="Arial Narrow"/>
          <w:color w:val="000000" w:themeColor="text1"/>
        </w:rPr>
        <w:t xml:space="preserve"> or other fuels reduction technique</w:t>
      </w:r>
      <w:r w:rsidR="00E2076F">
        <w:rPr>
          <w:rFonts w:ascii="Arial Narrow" w:hAnsi="Arial Narrow"/>
          <w:color w:val="000000" w:themeColor="text1"/>
        </w:rPr>
        <w:t>s</w:t>
      </w:r>
    </w:p>
    <w:p w14:paraId="4A632D8F" w14:textId="4C68731C" w:rsidR="005D4587" w:rsidRPr="00334BE9" w:rsidRDefault="005D4587" w:rsidP="00353AB5">
      <w:pPr>
        <w:pStyle w:val="ListParagraph"/>
        <w:numPr>
          <w:ilvl w:val="0"/>
          <w:numId w:val="9"/>
        </w:numPr>
        <w:rPr>
          <w:rFonts w:ascii="Arial Narrow" w:hAnsi="Arial Narrow"/>
          <w:color w:val="000000" w:themeColor="text1"/>
        </w:rPr>
      </w:pPr>
      <w:r>
        <w:rPr>
          <w:rFonts w:ascii="Arial Narrow" w:hAnsi="Arial Narrow"/>
          <w:color w:val="000000" w:themeColor="text1"/>
        </w:rPr>
        <w:t>Availability of adequate workforce and infrastructure to complete projects</w:t>
      </w:r>
    </w:p>
    <w:p w14:paraId="2E5DF558" w14:textId="77777777" w:rsidR="00785705" w:rsidRDefault="00785705" w:rsidP="00785705">
      <w:pPr>
        <w:pStyle w:val="ListParagraph"/>
        <w:ind w:left="0"/>
        <w:rPr>
          <w:rFonts w:ascii="Arial Narrow" w:hAnsi="Arial Narrow"/>
        </w:rPr>
      </w:pPr>
    </w:p>
    <w:p w14:paraId="6599FEE4" w14:textId="585847B3" w:rsidR="00785705" w:rsidRDefault="001844AF" w:rsidP="00785705">
      <w:pPr>
        <w:pStyle w:val="ListParagraph"/>
        <w:ind w:left="0"/>
        <w:rPr>
          <w:rFonts w:ascii="Arial Narrow" w:hAnsi="Arial Narrow"/>
        </w:rPr>
      </w:pPr>
      <w:r>
        <w:rPr>
          <w:rFonts w:ascii="Arial Narrow" w:hAnsi="Arial Narrow"/>
        </w:rPr>
        <w:t xml:space="preserve">Each </w:t>
      </w:r>
      <w:r w:rsidR="00750858" w:rsidRPr="00A1247B">
        <w:rPr>
          <w:rFonts w:ascii="Arial Narrow" w:hAnsi="Arial Narrow"/>
        </w:rPr>
        <w:t xml:space="preserve">Regional Priority Plan </w:t>
      </w:r>
      <w:r w:rsidR="00785705">
        <w:rPr>
          <w:rFonts w:ascii="Arial Narrow" w:hAnsi="Arial Narrow"/>
        </w:rPr>
        <w:t>must</w:t>
      </w:r>
      <w:r w:rsidR="00785705" w:rsidRPr="00A1247B">
        <w:rPr>
          <w:rFonts w:ascii="Arial Narrow" w:hAnsi="Arial Narrow"/>
        </w:rPr>
        <w:t xml:space="preserve"> be developed in coordination with the </w:t>
      </w:r>
      <w:r>
        <w:rPr>
          <w:rFonts w:ascii="Arial Narrow" w:hAnsi="Arial Narrow"/>
        </w:rPr>
        <w:t xml:space="preserve">relevant </w:t>
      </w:r>
      <w:r w:rsidR="00785705" w:rsidRPr="00A1247B">
        <w:rPr>
          <w:rFonts w:ascii="Arial Narrow" w:hAnsi="Arial Narrow"/>
        </w:rPr>
        <w:t>Regional Prioritization Group of the Go</w:t>
      </w:r>
      <w:r w:rsidR="00785705">
        <w:rPr>
          <w:rFonts w:ascii="Arial Narrow" w:hAnsi="Arial Narrow"/>
        </w:rPr>
        <w:t>vernor’s Forest Management Task F</w:t>
      </w:r>
      <w:r w:rsidR="00785705" w:rsidRPr="00A1247B">
        <w:rPr>
          <w:rFonts w:ascii="Arial Narrow" w:hAnsi="Arial Narrow"/>
        </w:rPr>
        <w:t>orce</w:t>
      </w:r>
      <w:r w:rsidR="00785705">
        <w:rPr>
          <w:rFonts w:ascii="Arial Narrow" w:hAnsi="Arial Narrow"/>
        </w:rPr>
        <w:t>.</w:t>
      </w:r>
      <w:r w:rsidR="00750858">
        <w:rPr>
          <w:rFonts w:ascii="Arial Narrow" w:hAnsi="Arial Narrow"/>
        </w:rPr>
        <w:t xml:space="preserve"> </w:t>
      </w:r>
      <w:r w:rsidR="00785705">
        <w:rPr>
          <w:rFonts w:ascii="Arial Narrow" w:hAnsi="Arial Narrow"/>
        </w:rPr>
        <w:t xml:space="preserve"> Coordination with the</w:t>
      </w:r>
      <w:r w:rsidR="00785705" w:rsidRPr="00A1247B">
        <w:rPr>
          <w:rFonts w:ascii="Arial Narrow" w:hAnsi="Arial Narrow"/>
        </w:rPr>
        <w:t xml:space="preserve"> Regional Prioritization Groups </w:t>
      </w:r>
      <w:r w:rsidR="00785705">
        <w:rPr>
          <w:rFonts w:ascii="Arial Narrow" w:hAnsi="Arial Narrow"/>
        </w:rPr>
        <w:t>will ensure that priorities within</w:t>
      </w:r>
      <w:r w:rsidR="00785705" w:rsidRPr="00A1247B">
        <w:rPr>
          <w:rFonts w:ascii="Arial Narrow" w:hAnsi="Arial Narrow"/>
        </w:rPr>
        <w:t xml:space="preserve"> </w:t>
      </w:r>
      <w:r>
        <w:rPr>
          <w:rFonts w:ascii="Arial Narrow" w:hAnsi="Arial Narrow"/>
        </w:rPr>
        <w:t>each</w:t>
      </w:r>
      <w:r w:rsidR="00785705" w:rsidRPr="00A1247B">
        <w:rPr>
          <w:rFonts w:ascii="Arial Narrow" w:hAnsi="Arial Narrow"/>
        </w:rPr>
        <w:t xml:space="preserve"> </w:t>
      </w:r>
      <w:r w:rsidR="00750858" w:rsidRPr="00A1247B">
        <w:rPr>
          <w:rFonts w:ascii="Arial Narrow" w:hAnsi="Arial Narrow"/>
        </w:rPr>
        <w:t xml:space="preserve">Regional Priority Plan </w:t>
      </w:r>
      <w:r w:rsidR="00785705">
        <w:rPr>
          <w:rFonts w:ascii="Arial Narrow" w:hAnsi="Arial Narrow"/>
        </w:rPr>
        <w:t>are</w:t>
      </w:r>
      <w:r>
        <w:rPr>
          <w:rFonts w:ascii="Arial Narrow" w:hAnsi="Arial Narrow"/>
        </w:rPr>
        <w:t xml:space="preserve"> </w:t>
      </w:r>
      <w:r w:rsidRPr="001844AF">
        <w:rPr>
          <w:rFonts w:ascii="Arial Narrow" w:hAnsi="Arial Narrow"/>
        </w:rPr>
        <w:t xml:space="preserve">aligned with </w:t>
      </w:r>
      <w:r w:rsidRPr="00A1247B">
        <w:rPr>
          <w:rFonts w:ascii="Arial Narrow" w:hAnsi="Arial Narrow"/>
        </w:rPr>
        <w:t xml:space="preserve">member agencies of the Task Force </w:t>
      </w:r>
      <w:r w:rsidR="00DC17C2">
        <w:rPr>
          <w:rFonts w:ascii="Arial Narrow" w:hAnsi="Arial Narrow"/>
        </w:rPr>
        <w:t xml:space="preserve">priorities </w:t>
      </w:r>
      <w:r w:rsidRPr="00A1247B">
        <w:rPr>
          <w:rFonts w:ascii="Arial Narrow" w:hAnsi="Arial Narrow"/>
        </w:rPr>
        <w:t>and their respective project-funding programs</w:t>
      </w:r>
      <w:r>
        <w:rPr>
          <w:rFonts w:ascii="Arial Narrow" w:hAnsi="Arial Narrow"/>
        </w:rPr>
        <w:t xml:space="preserve"> or identify additional needs not presently funded</w:t>
      </w:r>
      <w:r w:rsidR="00785705" w:rsidRPr="00A1247B">
        <w:rPr>
          <w:rFonts w:ascii="Arial Narrow" w:hAnsi="Arial Narrow"/>
        </w:rPr>
        <w:t xml:space="preserve">. </w:t>
      </w:r>
      <w:r w:rsidR="00750858">
        <w:rPr>
          <w:rFonts w:ascii="Arial Narrow" w:hAnsi="Arial Narrow"/>
        </w:rPr>
        <w:t xml:space="preserve"> </w:t>
      </w:r>
      <w:r w:rsidR="00785705" w:rsidRPr="00A1247B">
        <w:rPr>
          <w:rFonts w:ascii="Arial Narrow" w:hAnsi="Arial Narrow"/>
        </w:rPr>
        <w:t xml:space="preserve">The Forest Management Taskforce Science Advisory Panel will provide scientific expertise and input as needed </w:t>
      </w:r>
      <w:r w:rsidR="00785705">
        <w:rPr>
          <w:rFonts w:ascii="Arial Narrow" w:hAnsi="Arial Narrow"/>
        </w:rPr>
        <w:t xml:space="preserve">to develop each </w:t>
      </w:r>
      <w:r w:rsidR="00750858" w:rsidRPr="00A1247B">
        <w:rPr>
          <w:rFonts w:ascii="Arial Narrow" w:hAnsi="Arial Narrow"/>
        </w:rPr>
        <w:t>Regional Priority Plan</w:t>
      </w:r>
      <w:r w:rsidR="00785705" w:rsidRPr="00A1247B">
        <w:rPr>
          <w:rFonts w:ascii="Arial Narrow" w:hAnsi="Arial Narrow"/>
        </w:rPr>
        <w:t xml:space="preserve">. </w:t>
      </w:r>
    </w:p>
    <w:p w14:paraId="5FD46D6F" w14:textId="77777777" w:rsidR="00785705" w:rsidRPr="00A1247B" w:rsidRDefault="00785705" w:rsidP="00785705">
      <w:pPr>
        <w:pStyle w:val="ListParagraph"/>
        <w:ind w:left="0"/>
        <w:rPr>
          <w:rFonts w:ascii="Arial Narrow" w:hAnsi="Arial Narrow"/>
        </w:rPr>
      </w:pPr>
    </w:p>
    <w:p w14:paraId="6238528E" w14:textId="739F45F4" w:rsidR="00311F5D" w:rsidRDefault="00750858" w:rsidP="00785705">
      <w:pPr>
        <w:pStyle w:val="ListParagraph"/>
        <w:ind w:left="0"/>
        <w:rPr>
          <w:rFonts w:ascii="Arial Narrow" w:hAnsi="Arial Narrow"/>
        </w:rPr>
      </w:pPr>
      <w:r>
        <w:rPr>
          <w:rFonts w:ascii="Arial Narrow" w:hAnsi="Arial Narrow"/>
        </w:rPr>
        <w:t xml:space="preserve">Regional Priority Plans </w:t>
      </w:r>
      <w:r w:rsidR="00785705">
        <w:rPr>
          <w:rFonts w:ascii="Arial Narrow" w:hAnsi="Arial Narrow"/>
        </w:rPr>
        <w:t>must</w:t>
      </w:r>
      <w:r w:rsidR="00785705" w:rsidRPr="00A1247B">
        <w:rPr>
          <w:rFonts w:ascii="Arial Narrow" w:hAnsi="Arial Narrow"/>
        </w:rPr>
        <w:t xml:space="preserve"> be developed with broad participation of regional residents, tribes, federal/state/local governments, landowners</w:t>
      </w:r>
      <w:r w:rsidR="00785705">
        <w:rPr>
          <w:rFonts w:ascii="Arial Narrow" w:hAnsi="Arial Narrow"/>
        </w:rPr>
        <w:t>,</w:t>
      </w:r>
      <w:r w:rsidR="00785705" w:rsidRPr="00A1247B">
        <w:rPr>
          <w:rFonts w:ascii="Arial Narrow" w:hAnsi="Arial Narrow"/>
        </w:rPr>
        <w:t xml:space="preserve"> and </w:t>
      </w:r>
      <w:r w:rsidR="00785705">
        <w:rPr>
          <w:rFonts w:ascii="Arial Narrow" w:hAnsi="Arial Narrow"/>
        </w:rPr>
        <w:t xml:space="preserve">other </w:t>
      </w:r>
      <w:r w:rsidR="00785705" w:rsidRPr="00A1247B">
        <w:rPr>
          <w:rFonts w:ascii="Arial Narrow" w:hAnsi="Arial Narrow"/>
        </w:rPr>
        <w:t>organizations.</w:t>
      </w:r>
      <w:r>
        <w:rPr>
          <w:rFonts w:ascii="Arial Narrow" w:hAnsi="Arial Narrow"/>
        </w:rPr>
        <w:t xml:space="preserve"> </w:t>
      </w:r>
      <w:r w:rsidR="00785705" w:rsidRPr="00A1247B">
        <w:rPr>
          <w:rFonts w:ascii="Arial Narrow" w:hAnsi="Arial Narrow"/>
        </w:rPr>
        <w:t xml:space="preserve"> Block grant recipients will lead the development of </w:t>
      </w:r>
      <w:r w:rsidR="001844AF">
        <w:rPr>
          <w:rFonts w:ascii="Arial Narrow" w:hAnsi="Arial Narrow"/>
        </w:rPr>
        <w:t xml:space="preserve">the </w:t>
      </w:r>
      <w:r w:rsidRPr="00A1247B">
        <w:rPr>
          <w:rFonts w:ascii="Arial Narrow" w:hAnsi="Arial Narrow"/>
        </w:rPr>
        <w:t xml:space="preserve">Regional Priority Plan </w:t>
      </w:r>
      <w:r w:rsidR="00785705" w:rsidRPr="00A1247B">
        <w:rPr>
          <w:rFonts w:ascii="Arial Narrow" w:hAnsi="Arial Narrow"/>
        </w:rPr>
        <w:t>for t</w:t>
      </w:r>
      <w:r w:rsidR="00785705">
        <w:rPr>
          <w:rFonts w:ascii="Arial Narrow" w:hAnsi="Arial Narrow"/>
        </w:rPr>
        <w:t xml:space="preserve">heir </w:t>
      </w:r>
      <w:r w:rsidR="00633A8C">
        <w:rPr>
          <w:rFonts w:ascii="Arial Narrow" w:hAnsi="Arial Narrow"/>
        </w:rPr>
        <w:t>region</w:t>
      </w:r>
      <w:r w:rsidR="00785705">
        <w:rPr>
          <w:rFonts w:ascii="Arial Narrow" w:hAnsi="Arial Narrow"/>
        </w:rPr>
        <w:t>, partnering</w:t>
      </w:r>
      <w:r w:rsidR="00785705" w:rsidRPr="00A1247B">
        <w:rPr>
          <w:rFonts w:ascii="Arial Narrow" w:hAnsi="Arial Narrow"/>
        </w:rPr>
        <w:t xml:space="preserve"> directly with organizations in their region</w:t>
      </w:r>
      <w:r w:rsidR="00785705">
        <w:rPr>
          <w:rFonts w:ascii="Arial Narrow" w:hAnsi="Arial Narrow"/>
        </w:rPr>
        <w:t xml:space="preserve"> throughout the process</w:t>
      </w:r>
      <w:r w:rsidR="00785705" w:rsidRPr="00A1247B">
        <w:rPr>
          <w:rFonts w:ascii="Arial Narrow" w:hAnsi="Arial Narrow"/>
        </w:rPr>
        <w:t>.</w:t>
      </w:r>
      <w:r>
        <w:rPr>
          <w:rFonts w:ascii="Arial Narrow" w:hAnsi="Arial Narrow"/>
        </w:rPr>
        <w:t xml:space="preserve"> </w:t>
      </w:r>
      <w:r w:rsidR="00785705" w:rsidRPr="00A1247B">
        <w:rPr>
          <w:rFonts w:ascii="Arial Narrow" w:hAnsi="Arial Narrow"/>
        </w:rPr>
        <w:t xml:space="preserve"> </w:t>
      </w:r>
      <w:r w:rsidR="00951B88">
        <w:rPr>
          <w:rFonts w:ascii="Arial Narrow" w:hAnsi="Arial Narrow"/>
        </w:rPr>
        <w:t>Each b</w:t>
      </w:r>
      <w:r w:rsidR="00311F5D">
        <w:rPr>
          <w:rFonts w:ascii="Arial Narrow" w:hAnsi="Arial Narrow"/>
        </w:rPr>
        <w:t>lock grant recipient should engage priority populations and other stakeholders</w:t>
      </w:r>
      <w:r w:rsidR="00951B88">
        <w:rPr>
          <w:rFonts w:ascii="Arial Narrow" w:hAnsi="Arial Narrow"/>
        </w:rPr>
        <w:t xml:space="preserve"> within their jurisdiction</w:t>
      </w:r>
      <w:r w:rsidR="00311F5D">
        <w:rPr>
          <w:rFonts w:ascii="Arial Narrow" w:hAnsi="Arial Narrow"/>
        </w:rPr>
        <w:t xml:space="preserve"> in the development of </w:t>
      </w:r>
      <w:r w:rsidR="00951B88">
        <w:rPr>
          <w:rFonts w:ascii="Arial Narrow" w:hAnsi="Arial Narrow"/>
        </w:rPr>
        <w:t>their Regional Priority Plan. The plan should</w:t>
      </w:r>
      <w:r w:rsidR="00311F5D">
        <w:rPr>
          <w:rFonts w:ascii="Arial Narrow" w:hAnsi="Arial Narrow"/>
        </w:rPr>
        <w:t xml:space="preserve"> </w:t>
      </w:r>
      <w:r w:rsidR="00951B88">
        <w:rPr>
          <w:rFonts w:ascii="Arial Narrow" w:hAnsi="Arial Narrow"/>
        </w:rPr>
        <w:t>incorporate actionable components that reduce risk to priority populations from wildfire and other climate-related disasters</w:t>
      </w:r>
      <w:r w:rsidR="00311F5D">
        <w:rPr>
          <w:rFonts w:ascii="Arial Narrow" w:hAnsi="Arial Narrow"/>
        </w:rPr>
        <w:t xml:space="preserve">.  Each plan should also increase the ability of priority populations to access statewide public and other grant moneys for climate change mitigation and adaptation projects.  </w:t>
      </w:r>
    </w:p>
    <w:p w14:paraId="698FF63B" w14:textId="77777777" w:rsidR="00311F5D" w:rsidRDefault="00311F5D" w:rsidP="00785705">
      <w:pPr>
        <w:pStyle w:val="ListParagraph"/>
        <w:ind w:left="0"/>
        <w:rPr>
          <w:rFonts w:ascii="Arial Narrow" w:hAnsi="Arial Narrow"/>
        </w:rPr>
      </w:pPr>
    </w:p>
    <w:p w14:paraId="737717C8" w14:textId="25C3F4B8" w:rsidR="00785705" w:rsidRDefault="00785705" w:rsidP="00785705">
      <w:pPr>
        <w:pStyle w:val="ListParagraph"/>
        <w:ind w:left="0"/>
        <w:rPr>
          <w:rFonts w:ascii="Arial Narrow" w:hAnsi="Arial Narrow"/>
        </w:rPr>
      </w:pPr>
      <w:r>
        <w:rPr>
          <w:rFonts w:ascii="Arial Narrow" w:hAnsi="Arial Narrow"/>
        </w:rPr>
        <w:t>T</w:t>
      </w:r>
      <w:r w:rsidRPr="00A1247B">
        <w:rPr>
          <w:rFonts w:ascii="Arial Narrow" w:hAnsi="Arial Narrow"/>
        </w:rPr>
        <w:t>o ensure appropriate consistency</w:t>
      </w:r>
      <w:r w:rsidRPr="004E6DDB">
        <w:rPr>
          <w:rFonts w:ascii="Arial Narrow" w:hAnsi="Arial Narrow"/>
        </w:rPr>
        <w:t xml:space="preserve"> </w:t>
      </w:r>
      <w:r w:rsidRPr="00A1247B">
        <w:rPr>
          <w:rFonts w:ascii="Arial Narrow" w:hAnsi="Arial Narrow"/>
        </w:rPr>
        <w:t xml:space="preserve">across regions </w:t>
      </w:r>
      <w:r>
        <w:rPr>
          <w:rFonts w:ascii="Arial Narrow" w:hAnsi="Arial Narrow"/>
        </w:rPr>
        <w:t>in the development of each</w:t>
      </w:r>
      <w:r w:rsidRPr="00A1247B">
        <w:rPr>
          <w:rFonts w:ascii="Arial Narrow" w:hAnsi="Arial Narrow"/>
        </w:rPr>
        <w:t xml:space="preserve"> </w:t>
      </w:r>
      <w:r w:rsidR="00750858" w:rsidRPr="00A1247B">
        <w:rPr>
          <w:rFonts w:ascii="Arial Narrow" w:hAnsi="Arial Narrow"/>
        </w:rPr>
        <w:t>Regional Priority Plan</w:t>
      </w:r>
      <w:r w:rsidRPr="00A1247B">
        <w:rPr>
          <w:rFonts w:ascii="Arial Narrow" w:hAnsi="Arial Narrow"/>
        </w:rPr>
        <w:t xml:space="preserve">, block grant recipients and partnering entities will work in coordination with the </w:t>
      </w:r>
      <w:r w:rsidR="005D4587">
        <w:rPr>
          <w:rFonts w:ascii="Arial Narrow" w:hAnsi="Arial Narrow"/>
        </w:rPr>
        <w:t>S</w:t>
      </w:r>
      <w:r w:rsidRPr="00A1247B">
        <w:rPr>
          <w:rFonts w:ascii="Arial Narrow" w:hAnsi="Arial Narrow"/>
        </w:rPr>
        <w:t>tatewide</w:t>
      </w:r>
      <w:r w:rsidR="005D4587">
        <w:rPr>
          <w:rFonts w:ascii="Arial Narrow" w:hAnsi="Arial Narrow"/>
        </w:rPr>
        <w:t xml:space="preserve"> Support Entity block </w:t>
      </w:r>
      <w:r w:rsidRPr="00A1247B">
        <w:rPr>
          <w:rFonts w:ascii="Arial Narrow" w:hAnsi="Arial Narrow"/>
        </w:rPr>
        <w:t>grant recipient</w:t>
      </w:r>
      <w:r>
        <w:rPr>
          <w:rFonts w:ascii="Arial Narrow" w:hAnsi="Arial Narrow"/>
        </w:rPr>
        <w:t>, who will support</w:t>
      </w:r>
      <w:r w:rsidRPr="00A1247B">
        <w:rPr>
          <w:rFonts w:ascii="Arial Narrow" w:hAnsi="Arial Narrow"/>
        </w:rPr>
        <w:t xml:space="preserve"> the implementation of the </w:t>
      </w:r>
      <w:r w:rsidR="00F93C93">
        <w:rPr>
          <w:rFonts w:ascii="Arial Narrow" w:hAnsi="Arial Narrow"/>
        </w:rPr>
        <w:t xml:space="preserve">Regional Forest and Fire Capacity </w:t>
      </w:r>
      <w:r w:rsidR="00000778">
        <w:rPr>
          <w:rFonts w:ascii="Arial Narrow" w:hAnsi="Arial Narrow"/>
        </w:rPr>
        <w:t>P</w:t>
      </w:r>
      <w:r w:rsidRPr="00A1247B">
        <w:rPr>
          <w:rFonts w:ascii="Arial Narrow" w:hAnsi="Arial Narrow"/>
        </w:rPr>
        <w:t xml:space="preserve">rogram </w:t>
      </w:r>
      <w:r>
        <w:rPr>
          <w:rFonts w:ascii="Arial Narrow" w:hAnsi="Arial Narrow"/>
        </w:rPr>
        <w:t>statewide</w:t>
      </w:r>
      <w:r w:rsidRPr="00A1247B">
        <w:rPr>
          <w:rFonts w:ascii="Arial Narrow" w:hAnsi="Arial Narrow"/>
        </w:rPr>
        <w:t>.</w:t>
      </w:r>
    </w:p>
    <w:p w14:paraId="3AD85967" w14:textId="77777777" w:rsidR="00785705" w:rsidRPr="00A1247B" w:rsidRDefault="00785705" w:rsidP="00785705">
      <w:pPr>
        <w:pStyle w:val="ListParagraph"/>
        <w:ind w:left="0"/>
        <w:rPr>
          <w:rFonts w:ascii="Arial Narrow" w:hAnsi="Arial Narrow"/>
        </w:rPr>
      </w:pPr>
    </w:p>
    <w:p w14:paraId="4E9457CB" w14:textId="54116A04" w:rsidR="00785705" w:rsidRPr="00A1247B" w:rsidRDefault="00785705" w:rsidP="00785705">
      <w:pPr>
        <w:pStyle w:val="ListParagraph"/>
        <w:ind w:left="0"/>
        <w:rPr>
          <w:rFonts w:ascii="Arial Narrow" w:hAnsi="Arial Narrow"/>
        </w:rPr>
      </w:pPr>
      <w:r>
        <w:rPr>
          <w:rFonts w:ascii="Arial Narrow" w:hAnsi="Arial Narrow"/>
        </w:rPr>
        <w:t>D</w:t>
      </w:r>
      <w:r w:rsidRPr="00A1247B">
        <w:rPr>
          <w:rFonts w:ascii="Arial Narrow" w:hAnsi="Arial Narrow"/>
        </w:rPr>
        <w:t>esired outcomes from the de</w:t>
      </w:r>
      <w:r>
        <w:rPr>
          <w:rFonts w:ascii="Arial Narrow" w:hAnsi="Arial Narrow"/>
        </w:rPr>
        <w:t>velopment of each</w:t>
      </w:r>
      <w:r w:rsidRPr="00A1247B">
        <w:rPr>
          <w:rFonts w:ascii="Arial Narrow" w:hAnsi="Arial Narrow"/>
        </w:rPr>
        <w:t xml:space="preserve"> </w:t>
      </w:r>
      <w:r w:rsidR="00750858" w:rsidRPr="00A1247B">
        <w:rPr>
          <w:rFonts w:ascii="Arial Narrow" w:hAnsi="Arial Narrow"/>
        </w:rPr>
        <w:t xml:space="preserve">Regional Priority Plan </w:t>
      </w:r>
      <w:r w:rsidRPr="00A1247B">
        <w:rPr>
          <w:rFonts w:ascii="Arial Narrow" w:hAnsi="Arial Narrow"/>
        </w:rPr>
        <w:t>include:</w:t>
      </w:r>
    </w:p>
    <w:p w14:paraId="2BF8DAE4" w14:textId="31CDD0AE" w:rsidR="00785705" w:rsidRPr="00A1247B" w:rsidRDefault="00785705" w:rsidP="00353AB5">
      <w:pPr>
        <w:pStyle w:val="ListParagraph"/>
        <w:numPr>
          <w:ilvl w:val="0"/>
          <w:numId w:val="22"/>
        </w:numPr>
        <w:rPr>
          <w:rFonts w:ascii="Arial Narrow" w:hAnsi="Arial Narrow"/>
        </w:rPr>
      </w:pPr>
      <w:r>
        <w:rPr>
          <w:rFonts w:ascii="Arial Narrow" w:hAnsi="Arial Narrow"/>
        </w:rPr>
        <w:t>Increased</w:t>
      </w:r>
      <w:r w:rsidRPr="00A1247B">
        <w:rPr>
          <w:rFonts w:ascii="Arial Narrow" w:hAnsi="Arial Narrow"/>
        </w:rPr>
        <w:t xml:space="preserve"> capacity</w:t>
      </w:r>
      <w:r>
        <w:rPr>
          <w:rFonts w:ascii="Arial Narrow" w:hAnsi="Arial Narrow"/>
        </w:rPr>
        <w:t xml:space="preserve"> of block grant recipients and their partners</w:t>
      </w:r>
      <w:r w:rsidRPr="00A1247B">
        <w:rPr>
          <w:rFonts w:ascii="Arial Narrow" w:hAnsi="Arial Narrow"/>
        </w:rPr>
        <w:t xml:space="preserve"> to identify, prioritize, and plan for wildfire and forest health needs within their region </w:t>
      </w:r>
    </w:p>
    <w:p w14:paraId="46EB6B88" w14:textId="4EEA6B23" w:rsidR="002B1975" w:rsidRDefault="00951B88" w:rsidP="00353AB5">
      <w:pPr>
        <w:pStyle w:val="ListParagraph"/>
        <w:numPr>
          <w:ilvl w:val="0"/>
          <w:numId w:val="22"/>
        </w:numPr>
        <w:rPr>
          <w:rFonts w:ascii="Arial Narrow" w:hAnsi="Arial Narrow"/>
        </w:rPr>
      </w:pPr>
      <w:r>
        <w:rPr>
          <w:rFonts w:ascii="Arial Narrow" w:hAnsi="Arial Narrow"/>
        </w:rPr>
        <w:t>Coordinated</w:t>
      </w:r>
      <w:r w:rsidR="002B1975">
        <w:rPr>
          <w:rFonts w:ascii="Arial Narrow" w:hAnsi="Arial Narrow"/>
        </w:rPr>
        <w:t xml:space="preserve"> fire planning and management efforts</w:t>
      </w:r>
    </w:p>
    <w:p w14:paraId="04F235FF" w14:textId="2E3576DA" w:rsidR="00785705" w:rsidRPr="00A1247B" w:rsidRDefault="00796B52" w:rsidP="00353AB5">
      <w:pPr>
        <w:pStyle w:val="ListParagraph"/>
        <w:numPr>
          <w:ilvl w:val="0"/>
          <w:numId w:val="22"/>
        </w:numPr>
        <w:rPr>
          <w:rFonts w:ascii="Arial Narrow" w:hAnsi="Arial Narrow"/>
        </w:rPr>
      </w:pPr>
      <w:r>
        <w:rPr>
          <w:rFonts w:ascii="Arial Narrow" w:hAnsi="Arial Narrow"/>
        </w:rPr>
        <w:t>Development and management of</w:t>
      </w:r>
      <w:r w:rsidR="00785705" w:rsidRPr="00A1247B">
        <w:rPr>
          <w:rFonts w:ascii="Arial Narrow" w:hAnsi="Arial Narrow"/>
        </w:rPr>
        <w:t xml:space="preserve"> broad</w:t>
      </w:r>
      <w:r w:rsidR="006F7C15">
        <w:rPr>
          <w:rFonts w:ascii="Arial Narrow" w:hAnsi="Arial Narrow"/>
        </w:rPr>
        <w:t>,</w:t>
      </w:r>
      <w:r w:rsidR="00785705" w:rsidRPr="00A1247B">
        <w:rPr>
          <w:rFonts w:ascii="Arial Narrow" w:hAnsi="Arial Narrow"/>
        </w:rPr>
        <w:t xml:space="preserve"> effective network</w:t>
      </w:r>
      <w:r w:rsidR="00785705">
        <w:rPr>
          <w:rFonts w:ascii="Arial Narrow" w:hAnsi="Arial Narrow"/>
        </w:rPr>
        <w:t>s</w:t>
      </w:r>
      <w:r w:rsidR="00785705" w:rsidRPr="00A1247B">
        <w:rPr>
          <w:rFonts w:ascii="Arial Narrow" w:hAnsi="Arial Narrow"/>
        </w:rPr>
        <w:t xml:space="preserve"> of partners and stakeholders</w:t>
      </w:r>
    </w:p>
    <w:p w14:paraId="5B0E30F5" w14:textId="1B6EDBC7" w:rsidR="00785705" w:rsidRPr="00A1247B" w:rsidRDefault="00796B52" w:rsidP="00353AB5">
      <w:pPr>
        <w:pStyle w:val="ListParagraph"/>
        <w:numPr>
          <w:ilvl w:val="0"/>
          <w:numId w:val="22"/>
        </w:numPr>
        <w:rPr>
          <w:rFonts w:ascii="Arial Narrow" w:hAnsi="Arial Narrow"/>
        </w:rPr>
      </w:pPr>
      <w:r>
        <w:rPr>
          <w:rFonts w:ascii="Arial Narrow" w:hAnsi="Arial Narrow"/>
        </w:rPr>
        <w:t xml:space="preserve">Attainment of </w:t>
      </w:r>
      <w:r w:rsidR="00785705">
        <w:rPr>
          <w:rFonts w:ascii="Arial Narrow" w:hAnsi="Arial Narrow"/>
        </w:rPr>
        <w:t>s</w:t>
      </w:r>
      <w:r w:rsidR="00785705" w:rsidRPr="00A1247B">
        <w:rPr>
          <w:rFonts w:ascii="Arial Narrow" w:hAnsi="Arial Narrow"/>
        </w:rPr>
        <w:t xml:space="preserve">trong regional support </w:t>
      </w:r>
      <w:r w:rsidR="001844AF">
        <w:rPr>
          <w:rFonts w:ascii="Arial Narrow" w:hAnsi="Arial Narrow"/>
        </w:rPr>
        <w:t xml:space="preserve">for the </w:t>
      </w:r>
      <w:r w:rsidR="00750858" w:rsidRPr="00A1247B">
        <w:rPr>
          <w:rFonts w:ascii="Arial Narrow" w:hAnsi="Arial Narrow"/>
        </w:rPr>
        <w:t xml:space="preserve">Regional Priority Plan </w:t>
      </w:r>
      <w:r w:rsidR="001844AF">
        <w:rPr>
          <w:rFonts w:ascii="Arial Narrow" w:hAnsi="Arial Narrow"/>
        </w:rPr>
        <w:t xml:space="preserve">and identified projects </w:t>
      </w:r>
      <w:r w:rsidR="00785705" w:rsidRPr="00A1247B">
        <w:rPr>
          <w:rFonts w:ascii="Arial Narrow" w:hAnsi="Arial Narrow"/>
        </w:rPr>
        <w:t>through broad inclusi</w:t>
      </w:r>
      <w:r w:rsidR="002B1975">
        <w:rPr>
          <w:rFonts w:ascii="Arial Narrow" w:hAnsi="Arial Narrow"/>
        </w:rPr>
        <w:t>on of stakeholders and partners</w:t>
      </w:r>
    </w:p>
    <w:p w14:paraId="4A78FF1F" w14:textId="77777777" w:rsidR="00785705" w:rsidRPr="00A1247B" w:rsidRDefault="00785705" w:rsidP="00785705">
      <w:pPr>
        <w:pStyle w:val="ListParagraph"/>
        <w:ind w:left="0"/>
        <w:rPr>
          <w:rFonts w:ascii="Arial Narrow" w:hAnsi="Arial Narrow"/>
        </w:rPr>
      </w:pPr>
    </w:p>
    <w:p w14:paraId="1EE0131E" w14:textId="6317779A" w:rsidR="00785705" w:rsidRPr="00A1247B" w:rsidRDefault="00785705" w:rsidP="00785705">
      <w:pPr>
        <w:pStyle w:val="ListParagraph"/>
        <w:ind w:left="0"/>
        <w:rPr>
          <w:rFonts w:ascii="Arial Narrow" w:hAnsi="Arial Narrow"/>
        </w:rPr>
      </w:pPr>
      <w:r w:rsidRPr="00A1247B">
        <w:rPr>
          <w:rFonts w:ascii="Arial Narrow" w:hAnsi="Arial Narrow"/>
        </w:rPr>
        <w:t>Desired outcomes from the pr</w:t>
      </w:r>
      <w:r>
        <w:rPr>
          <w:rFonts w:ascii="Arial Narrow" w:hAnsi="Arial Narrow"/>
        </w:rPr>
        <w:t>iority projects identified in each</w:t>
      </w:r>
      <w:r w:rsidRPr="00A1247B">
        <w:rPr>
          <w:rFonts w:ascii="Arial Narrow" w:hAnsi="Arial Narrow"/>
        </w:rPr>
        <w:t xml:space="preserve"> </w:t>
      </w:r>
      <w:r w:rsidR="00750858" w:rsidRPr="00A1247B">
        <w:rPr>
          <w:rFonts w:ascii="Arial Narrow" w:hAnsi="Arial Narrow"/>
        </w:rPr>
        <w:t xml:space="preserve">Regional Priority Plan </w:t>
      </w:r>
      <w:r w:rsidRPr="00A1247B">
        <w:rPr>
          <w:rFonts w:ascii="Arial Narrow" w:hAnsi="Arial Narrow"/>
        </w:rPr>
        <w:t>include:</w:t>
      </w:r>
    </w:p>
    <w:p w14:paraId="154A2AFC" w14:textId="68A61339" w:rsidR="00785705" w:rsidRPr="00A1247B" w:rsidRDefault="006F7C15" w:rsidP="00353AB5">
      <w:pPr>
        <w:pStyle w:val="ListParagraph"/>
        <w:numPr>
          <w:ilvl w:val="0"/>
          <w:numId w:val="23"/>
        </w:numPr>
        <w:rPr>
          <w:rFonts w:ascii="Arial Narrow" w:hAnsi="Arial Narrow"/>
        </w:rPr>
      </w:pPr>
      <w:r>
        <w:rPr>
          <w:rFonts w:ascii="Arial Narrow" w:hAnsi="Arial Narrow"/>
        </w:rPr>
        <w:t>Reduced w</w:t>
      </w:r>
      <w:r w:rsidR="00785705" w:rsidRPr="00A1247B">
        <w:rPr>
          <w:rFonts w:ascii="Arial Narrow" w:hAnsi="Arial Narrow"/>
        </w:rPr>
        <w:t>ildfire severity</w:t>
      </w:r>
    </w:p>
    <w:p w14:paraId="595FCB27" w14:textId="463C4FE4" w:rsidR="00785705" w:rsidRPr="00A1247B" w:rsidRDefault="006F7C15" w:rsidP="00353AB5">
      <w:pPr>
        <w:pStyle w:val="ListParagraph"/>
        <w:numPr>
          <w:ilvl w:val="0"/>
          <w:numId w:val="23"/>
        </w:numPr>
        <w:rPr>
          <w:rFonts w:ascii="Arial Narrow" w:hAnsi="Arial Narrow"/>
        </w:rPr>
      </w:pPr>
      <w:r>
        <w:rPr>
          <w:rFonts w:ascii="Arial Narrow" w:hAnsi="Arial Narrow"/>
        </w:rPr>
        <w:t>Improved f</w:t>
      </w:r>
      <w:r w:rsidR="00785705" w:rsidRPr="00A1247B">
        <w:rPr>
          <w:rFonts w:ascii="Arial Narrow" w:hAnsi="Arial Narrow"/>
        </w:rPr>
        <w:t>orested ecosystem health</w:t>
      </w:r>
    </w:p>
    <w:p w14:paraId="4B018D8E" w14:textId="12D1C409" w:rsidR="00785705" w:rsidRPr="00A1247B" w:rsidRDefault="006F7C15" w:rsidP="00353AB5">
      <w:pPr>
        <w:pStyle w:val="ListParagraph"/>
        <w:numPr>
          <w:ilvl w:val="0"/>
          <w:numId w:val="23"/>
        </w:numPr>
        <w:rPr>
          <w:rFonts w:ascii="Arial Narrow" w:hAnsi="Arial Narrow"/>
        </w:rPr>
      </w:pPr>
      <w:r>
        <w:rPr>
          <w:rFonts w:ascii="Arial Narrow" w:hAnsi="Arial Narrow"/>
        </w:rPr>
        <w:t>Increased f</w:t>
      </w:r>
      <w:r w:rsidR="00785705" w:rsidRPr="00A1247B">
        <w:rPr>
          <w:rFonts w:ascii="Arial Narrow" w:hAnsi="Arial Narrow"/>
        </w:rPr>
        <w:t>ire recovery</w:t>
      </w:r>
      <w:r>
        <w:rPr>
          <w:rFonts w:ascii="Arial Narrow" w:hAnsi="Arial Narrow"/>
        </w:rPr>
        <w:t xml:space="preserve"> efforts</w:t>
      </w:r>
    </w:p>
    <w:p w14:paraId="15A05A21" w14:textId="640E4118" w:rsidR="00785705" w:rsidRDefault="00785705" w:rsidP="00353AB5">
      <w:pPr>
        <w:pStyle w:val="ListParagraph"/>
        <w:numPr>
          <w:ilvl w:val="0"/>
          <w:numId w:val="23"/>
        </w:numPr>
        <w:rPr>
          <w:rFonts w:ascii="Arial Narrow" w:hAnsi="Arial Narrow"/>
        </w:rPr>
      </w:pPr>
      <w:r w:rsidRPr="00A1247B">
        <w:rPr>
          <w:rFonts w:ascii="Arial Narrow" w:hAnsi="Arial Narrow"/>
        </w:rPr>
        <w:t xml:space="preserve">Improved ecosystem services </w:t>
      </w:r>
      <w:r>
        <w:rPr>
          <w:rFonts w:ascii="Arial Narrow" w:hAnsi="Arial Narrow"/>
        </w:rPr>
        <w:t>provided by</w:t>
      </w:r>
      <w:r w:rsidRPr="00A1247B">
        <w:rPr>
          <w:rFonts w:ascii="Arial Narrow" w:hAnsi="Arial Narrow"/>
        </w:rPr>
        <w:t xml:space="preserve"> forested watersheds</w:t>
      </w:r>
    </w:p>
    <w:p w14:paraId="738063FB" w14:textId="7F542B25" w:rsidR="006F7C15" w:rsidRPr="00A1247B" w:rsidRDefault="006F7C15" w:rsidP="00353AB5">
      <w:pPr>
        <w:pStyle w:val="ListParagraph"/>
        <w:numPr>
          <w:ilvl w:val="0"/>
          <w:numId w:val="23"/>
        </w:numPr>
        <w:rPr>
          <w:rFonts w:ascii="Arial Narrow" w:hAnsi="Arial Narrow"/>
        </w:rPr>
      </w:pPr>
      <w:r>
        <w:rPr>
          <w:rFonts w:ascii="Arial Narrow" w:hAnsi="Arial Narrow"/>
        </w:rPr>
        <w:t xml:space="preserve">Increased ecosystem service resilience </w:t>
      </w:r>
    </w:p>
    <w:p w14:paraId="43AE59C9" w14:textId="76FBDE2F" w:rsidR="00785705" w:rsidRPr="00A1247B" w:rsidRDefault="006F7C15" w:rsidP="00353AB5">
      <w:pPr>
        <w:pStyle w:val="ListParagraph"/>
        <w:numPr>
          <w:ilvl w:val="0"/>
          <w:numId w:val="23"/>
        </w:numPr>
        <w:rPr>
          <w:rFonts w:ascii="Arial Narrow" w:hAnsi="Arial Narrow"/>
        </w:rPr>
      </w:pPr>
      <w:r>
        <w:rPr>
          <w:rFonts w:ascii="Arial Narrow" w:hAnsi="Arial Narrow"/>
        </w:rPr>
        <w:t>Protected c</w:t>
      </w:r>
      <w:r w:rsidR="00785705" w:rsidRPr="00A1247B">
        <w:rPr>
          <w:rFonts w:ascii="Arial Narrow" w:hAnsi="Arial Narrow"/>
        </w:rPr>
        <w:t>ultural resource</w:t>
      </w:r>
      <w:r>
        <w:rPr>
          <w:rFonts w:ascii="Arial Narrow" w:hAnsi="Arial Narrow"/>
        </w:rPr>
        <w:t>s</w:t>
      </w:r>
    </w:p>
    <w:p w14:paraId="38EA6F9F" w14:textId="77777777" w:rsidR="006F7C15" w:rsidRDefault="00785705" w:rsidP="00353AB5">
      <w:pPr>
        <w:pStyle w:val="ListParagraph"/>
        <w:numPr>
          <w:ilvl w:val="0"/>
          <w:numId w:val="23"/>
        </w:numPr>
        <w:rPr>
          <w:rFonts w:ascii="Arial Narrow" w:hAnsi="Arial Narrow"/>
        </w:rPr>
      </w:pPr>
      <w:r w:rsidRPr="00A1247B">
        <w:rPr>
          <w:rFonts w:ascii="Arial Narrow" w:hAnsi="Arial Narrow"/>
        </w:rPr>
        <w:t xml:space="preserve">Improved water quality </w:t>
      </w:r>
    </w:p>
    <w:p w14:paraId="12B75DE5" w14:textId="6BBFC181" w:rsidR="00785705" w:rsidRPr="00A1247B" w:rsidRDefault="006F7C15" w:rsidP="00353AB5">
      <w:pPr>
        <w:pStyle w:val="ListParagraph"/>
        <w:numPr>
          <w:ilvl w:val="0"/>
          <w:numId w:val="23"/>
        </w:numPr>
        <w:rPr>
          <w:rFonts w:ascii="Arial Narrow" w:hAnsi="Arial Narrow"/>
        </w:rPr>
      </w:pPr>
      <w:r>
        <w:rPr>
          <w:rFonts w:ascii="Arial Narrow" w:hAnsi="Arial Narrow"/>
        </w:rPr>
        <w:t xml:space="preserve">Increased </w:t>
      </w:r>
      <w:r w:rsidR="00785705" w:rsidRPr="00A1247B">
        <w:rPr>
          <w:rFonts w:ascii="Arial Narrow" w:hAnsi="Arial Narrow"/>
        </w:rPr>
        <w:t xml:space="preserve">water </w:t>
      </w:r>
      <w:r w:rsidR="00082170">
        <w:rPr>
          <w:rFonts w:ascii="Arial Narrow" w:hAnsi="Arial Narrow"/>
        </w:rPr>
        <w:t xml:space="preserve">retention </w:t>
      </w:r>
      <w:r w:rsidR="00785705" w:rsidRPr="00A1247B">
        <w:rPr>
          <w:rFonts w:ascii="Arial Narrow" w:hAnsi="Arial Narrow"/>
        </w:rPr>
        <w:t>in the ecosystem</w:t>
      </w:r>
    </w:p>
    <w:p w14:paraId="1F99E6EC" w14:textId="366F579E" w:rsidR="00785705" w:rsidRPr="00A1247B" w:rsidRDefault="00785705" w:rsidP="00353AB5">
      <w:pPr>
        <w:pStyle w:val="ListParagraph"/>
        <w:numPr>
          <w:ilvl w:val="0"/>
          <w:numId w:val="23"/>
        </w:numPr>
        <w:rPr>
          <w:rFonts w:ascii="Arial Narrow" w:hAnsi="Arial Narrow"/>
        </w:rPr>
      </w:pPr>
      <w:r w:rsidRPr="00A1247B">
        <w:rPr>
          <w:rFonts w:ascii="Arial Narrow" w:hAnsi="Arial Narrow"/>
        </w:rPr>
        <w:t>Identifi</w:t>
      </w:r>
      <w:r w:rsidR="006F7C15">
        <w:rPr>
          <w:rFonts w:ascii="Arial Narrow" w:hAnsi="Arial Narrow"/>
        </w:rPr>
        <w:t>ed</w:t>
      </w:r>
      <w:r w:rsidRPr="00A1247B">
        <w:rPr>
          <w:rFonts w:ascii="Arial Narrow" w:hAnsi="Arial Narrow"/>
        </w:rPr>
        <w:t xml:space="preserve"> material management and labor needs to accomplish prioritized opportunities</w:t>
      </w:r>
    </w:p>
    <w:p w14:paraId="6E3C9F35" w14:textId="3B28658F" w:rsidR="00785705" w:rsidRPr="00A1247B" w:rsidRDefault="00785705" w:rsidP="00353AB5">
      <w:pPr>
        <w:pStyle w:val="ListParagraph"/>
        <w:numPr>
          <w:ilvl w:val="0"/>
          <w:numId w:val="23"/>
        </w:numPr>
        <w:rPr>
          <w:rFonts w:ascii="Arial Narrow" w:hAnsi="Arial Narrow"/>
        </w:rPr>
      </w:pPr>
      <w:r w:rsidRPr="00A1247B">
        <w:rPr>
          <w:rFonts w:ascii="Arial Narrow" w:hAnsi="Arial Narrow"/>
        </w:rPr>
        <w:t>Identifi</w:t>
      </w:r>
      <w:r w:rsidR="006F7C15">
        <w:rPr>
          <w:rFonts w:ascii="Arial Narrow" w:hAnsi="Arial Narrow"/>
        </w:rPr>
        <w:t>ed</w:t>
      </w:r>
      <w:r w:rsidRPr="00A1247B">
        <w:rPr>
          <w:rFonts w:ascii="Arial Narrow" w:hAnsi="Arial Narrow"/>
        </w:rPr>
        <w:t xml:space="preserve"> land use agreements and planning</w:t>
      </w:r>
      <w:r w:rsidR="00A5076C" w:rsidRPr="00A5076C">
        <w:rPr>
          <w:rFonts w:ascii="Arial Narrow" w:hAnsi="Arial Narrow"/>
        </w:rPr>
        <w:t xml:space="preserve"> </w:t>
      </w:r>
      <w:r w:rsidR="00082170">
        <w:rPr>
          <w:rFonts w:ascii="Arial Narrow" w:hAnsi="Arial Narrow"/>
        </w:rPr>
        <w:t xml:space="preserve">needs </w:t>
      </w:r>
      <w:r w:rsidR="00A5076C" w:rsidRPr="00A1247B">
        <w:rPr>
          <w:rFonts w:ascii="Arial Narrow" w:hAnsi="Arial Narrow"/>
        </w:rPr>
        <w:t>to accomplish prioritized opportunities</w:t>
      </w:r>
    </w:p>
    <w:p w14:paraId="720AC029" w14:textId="6D25519C" w:rsidR="0087258C" w:rsidRPr="00A1247B" w:rsidRDefault="00796B52" w:rsidP="00353AB5">
      <w:pPr>
        <w:pStyle w:val="ListParagraph"/>
        <w:numPr>
          <w:ilvl w:val="0"/>
          <w:numId w:val="23"/>
        </w:numPr>
        <w:rPr>
          <w:rFonts w:ascii="Arial Narrow" w:hAnsi="Arial Narrow"/>
        </w:rPr>
      </w:pPr>
      <w:r>
        <w:rPr>
          <w:rFonts w:ascii="Arial Narrow" w:hAnsi="Arial Narrow"/>
        </w:rPr>
        <w:t xml:space="preserve">Attainment of </w:t>
      </w:r>
      <w:r w:rsidR="0087258C">
        <w:rPr>
          <w:rFonts w:ascii="Arial Narrow" w:hAnsi="Arial Narrow"/>
        </w:rPr>
        <w:t>b</w:t>
      </w:r>
      <w:r w:rsidR="00785705" w:rsidRPr="00A1247B">
        <w:rPr>
          <w:rFonts w:ascii="Arial Narrow" w:hAnsi="Arial Narrow"/>
        </w:rPr>
        <w:t>road regional support and funding for projects</w:t>
      </w:r>
    </w:p>
    <w:p w14:paraId="44ABC707" w14:textId="68583825" w:rsidR="002B1975" w:rsidRDefault="00A5076C" w:rsidP="00951B88">
      <w:pPr>
        <w:pStyle w:val="ListParagraph"/>
        <w:numPr>
          <w:ilvl w:val="0"/>
          <w:numId w:val="25"/>
        </w:numPr>
        <w:rPr>
          <w:rFonts w:ascii="Arial Narrow" w:hAnsi="Arial Narrow"/>
        </w:rPr>
      </w:pPr>
      <w:r>
        <w:rPr>
          <w:rFonts w:ascii="Arial Narrow" w:hAnsi="Arial Narrow"/>
        </w:rPr>
        <w:t>Increased</w:t>
      </w:r>
      <w:r w:rsidR="00785705" w:rsidRPr="00A1247B">
        <w:rPr>
          <w:rFonts w:ascii="Arial Narrow" w:hAnsi="Arial Narrow"/>
        </w:rPr>
        <w:t xml:space="preserve"> permitting </w:t>
      </w:r>
      <w:r>
        <w:rPr>
          <w:rFonts w:ascii="Arial Narrow" w:hAnsi="Arial Narrow"/>
        </w:rPr>
        <w:t xml:space="preserve">efficiency </w:t>
      </w:r>
      <w:r w:rsidR="002B1975">
        <w:rPr>
          <w:rFonts w:ascii="Arial Narrow" w:hAnsi="Arial Narrow"/>
        </w:rPr>
        <w:t>to meet scale of need</w:t>
      </w:r>
      <w:r w:rsidR="002B1975" w:rsidRPr="002B1975">
        <w:rPr>
          <w:rFonts w:ascii="Arial Narrow" w:hAnsi="Arial Narrow"/>
        </w:rPr>
        <w:t xml:space="preserve"> </w:t>
      </w:r>
    </w:p>
    <w:p w14:paraId="26A33771" w14:textId="54B227B8" w:rsidR="00DA65A9" w:rsidRPr="002B1975" w:rsidRDefault="002B1975" w:rsidP="002B1975">
      <w:pPr>
        <w:pStyle w:val="ListParagraph"/>
        <w:numPr>
          <w:ilvl w:val="0"/>
          <w:numId w:val="25"/>
        </w:numPr>
        <w:spacing w:after="240"/>
        <w:rPr>
          <w:rFonts w:ascii="Arial Narrow" w:hAnsi="Arial Narrow"/>
        </w:rPr>
      </w:pPr>
      <w:r w:rsidRPr="002B1975">
        <w:rPr>
          <w:rFonts w:ascii="Arial Narrow" w:hAnsi="Arial Narrow"/>
        </w:rPr>
        <w:t>Increased regional workforce development opportunities</w:t>
      </w:r>
    </w:p>
    <w:p w14:paraId="15E49862" w14:textId="023FEA54" w:rsidR="00DA65A9" w:rsidRPr="00DA65A9" w:rsidRDefault="00DA65A9" w:rsidP="00DA65A9">
      <w:pPr>
        <w:rPr>
          <w:rFonts w:ascii="Arial Narrow" w:hAnsi="Arial Narrow"/>
        </w:rPr>
      </w:pPr>
      <w:r>
        <w:rPr>
          <w:rFonts w:ascii="Arial Narrow" w:hAnsi="Arial Narrow"/>
        </w:rPr>
        <w:t>Where available, block grant recipients wi</w:t>
      </w:r>
      <w:r w:rsidR="0034263E">
        <w:rPr>
          <w:rFonts w:ascii="Arial Narrow" w:hAnsi="Arial Narrow"/>
        </w:rPr>
        <w:t>ll use a measurement tool to assess desired outcomes</w:t>
      </w:r>
      <w:r>
        <w:rPr>
          <w:rFonts w:ascii="Arial Narrow" w:hAnsi="Arial Narrow"/>
        </w:rPr>
        <w:t xml:space="preserve">. If not available, the block grant recipient shall work with Agency to </w:t>
      </w:r>
      <w:r w:rsidR="0034263E">
        <w:rPr>
          <w:rFonts w:ascii="Arial Narrow" w:hAnsi="Arial Narrow"/>
        </w:rPr>
        <w:t xml:space="preserve">develop </w:t>
      </w:r>
      <w:r w:rsidR="00AA7DE2">
        <w:rPr>
          <w:rFonts w:ascii="Arial Narrow" w:hAnsi="Arial Narrow"/>
        </w:rPr>
        <w:t>methods</w:t>
      </w:r>
      <w:r w:rsidR="0034263E">
        <w:rPr>
          <w:rFonts w:ascii="Arial Narrow" w:hAnsi="Arial Narrow"/>
        </w:rPr>
        <w:t xml:space="preserve"> to </w:t>
      </w:r>
      <w:r w:rsidR="00D82765">
        <w:rPr>
          <w:rFonts w:ascii="Arial Narrow" w:hAnsi="Arial Narrow"/>
        </w:rPr>
        <w:t>assess</w:t>
      </w:r>
      <w:r w:rsidR="0034263E">
        <w:rPr>
          <w:rFonts w:ascii="Arial Narrow" w:hAnsi="Arial Narrow"/>
        </w:rPr>
        <w:t xml:space="preserve"> desired outcomes. </w:t>
      </w:r>
    </w:p>
    <w:p w14:paraId="722DD7B6" w14:textId="31678B32" w:rsidR="00785705" w:rsidRPr="00723F13" w:rsidRDefault="00082170" w:rsidP="00785705">
      <w:pPr>
        <w:pStyle w:val="Heading3"/>
        <w:rPr>
          <w:i/>
        </w:rPr>
      </w:pPr>
      <w:r>
        <w:rPr>
          <w:i/>
        </w:rPr>
        <w:t>Project Development</w:t>
      </w:r>
      <w:r w:rsidR="00785705" w:rsidRPr="00723F13">
        <w:rPr>
          <w:i/>
        </w:rPr>
        <w:t xml:space="preserve"> and Permitting</w:t>
      </w:r>
    </w:p>
    <w:p w14:paraId="63B96224" w14:textId="7EE22B32" w:rsidR="00785705" w:rsidRDefault="00785705" w:rsidP="00785705">
      <w:pPr>
        <w:pStyle w:val="ListParagraph"/>
        <w:ind w:left="0"/>
        <w:rPr>
          <w:rFonts w:ascii="Arial Narrow" w:hAnsi="Arial Narrow"/>
        </w:rPr>
      </w:pPr>
      <w:r>
        <w:rPr>
          <w:rFonts w:ascii="Arial Narrow" w:hAnsi="Arial Narrow"/>
        </w:rPr>
        <w:t>B</w:t>
      </w:r>
      <w:r w:rsidRPr="00A1247B">
        <w:rPr>
          <w:rFonts w:ascii="Arial Narrow" w:hAnsi="Arial Narrow"/>
        </w:rPr>
        <w:t xml:space="preserve">lock grant recipients </w:t>
      </w:r>
      <w:r>
        <w:rPr>
          <w:rFonts w:ascii="Arial Narrow" w:hAnsi="Arial Narrow"/>
        </w:rPr>
        <w:t xml:space="preserve">must use a portion of this funding </w:t>
      </w:r>
      <w:r w:rsidRPr="00A1247B">
        <w:rPr>
          <w:rFonts w:ascii="Arial Narrow" w:hAnsi="Arial Narrow"/>
        </w:rPr>
        <w:t xml:space="preserve">to </w:t>
      </w:r>
      <w:r w:rsidR="002E4D5B">
        <w:rPr>
          <w:rFonts w:ascii="Arial Narrow" w:hAnsi="Arial Narrow"/>
        </w:rPr>
        <w:t xml:space="preserve">support </w:t>
      </w:r>
      <w:r w:rsidRPr="00A1247B">
        <w:rPr>
          <w:rFonts w:ascii="Arial Narrow" w:hAnsi="Arial Narrow"/>
        </w:rPr>
        <w:t xml:space="preserve">preliminary </w:t>
      </w:r>
      <w:r w:rsidR="00082170">
        <w:rPr>
          <w:rFonts w:ascii="Arial Narrow" w:hAnsi="Arial Narrow"/>
        </w:rPr>
        <w:t>project development</w:t>
      </w:r>
      <w:r w:rsidR="00082170" w:rsidRPr="00A1247B">
        <w:rPr>
          <w:rFonts w:ascii="Arial Narrow" w:hAnsi="Arial Narrow"/>
        </w:rPr>
        <w:t xml:space="preserve"> </w:t>
      </w:r>
      <w:r w:rsidRPr="00A1247B">
        <w:rPr>
          <w:rFonts w:ascii="Arial Narrow" w:hAnsi="Arial Narrow"/>
        </w:rPr>
        <w:t xml:space="preserve">and permitting </w:t>
      </w:r>
      <w:r w:rsidR="00082170">
        <w:rPr>
          <w:rFonts w:ascii="Arial Narrow" w:hAnsi="Arial Narrow"/>
        </w:rPr>
        <w:t>activities</w:t>
      </w:r>
      <w:r w:rsidR="002E4D5B">
        <w:rPr>
          <w:rFonts w:ascii="Arial Narrow" w:hAnsi="Arial Narrow"/>
        </w:rPr>
        <w:t xml:space="preserve"> for</w:t>
      </w:r>
      <w:r w:rsidR="00B20F26">
        <w:rPr>
          <w:rFonts w:ascii="Arial Narrow" w:hAnsi="Arial Narrow"/>
        </w:rPr>
        <w:t xml:space="preserve"> the priority</w:t>
      </w:r>
      <w:r w:rsidR="002E4D5B">
        <w:rPr>
          <w:rFonts w:ascii="Arial Narrow" w:hAnsi="Arial Narrow"/>
        </w:rPr>
        <w:t xml:space="preserve"> projects</w:t>
      </w:r>
      <w:r w:rsidRPr="00A1247B">
        <w:rPr>
          <w:rFonts w:ascii="Arial Narrow" w:hAnsi="Arial Narrow"/>
        </w:rPr>
        <w:t xml:space="preserve"> </w:t>
      </w:r>
      <w:r>
        <w:rPr>
          <w:rFonts w:ascii="Arial Narrow" w:hAnsi="Arial Narrow"/>
        </w:rPr>
        <w:t>identified in</w:t>
      </w:r>
      <w:r w:rsidRPr="00A1247B">
        <w:rPr>
          <w:rFonts w:ascii="Arial Narrow" w:hAnsi="Arial Narrow"/>
        </w:rPr>
        <w:t xml:space="preserve"> the</w:t>
      </w:r>
      <w:r w:rsidR="00082170">
        <w:rPr>
          <w:rFonts w:ascii="Arial Narrow" w:hAnsi="Arial Narrow"/>
        </w:rPr>
        <w:t>ir</w:t>
      </w:r>
      <w:r w:rsidRPr="00A1247B">
        <w:rPr>
          <w:rFonts w:ascii="Arial Narrow" w:hAnsi="Arial Narrow"/>
        </w:rPr>
        <w:t xml:space="preserve"> </w:t>
      </w:r>
      <w:r w:rsidR="00750858" w:rsidRPr="00A1247B">
        <w:rPr>
          <w:rFonts w:ascii="Arial Narrow" w:hAnsi="Arial Narrow"/>
        </w:rPr>
        <w:t>Regional Priority Plan</w:t>
      </w:r>
      <w:r w:rsidR="00D470E9">
        <w:rPr>
          <w:rFonts w:ascii="Arial Narrow" w:hAnsi="Arial Narrow"/>
        </w:rPr>
        <w:t xml:space="preserve"> or </w:t>
      </w:r>
      <w:r w:rsidR="00572BE2">
        <w:rPr>
          <w:rFonts w:ascii="Arial Narrow" w:hAnsi="Arial Narrow"/>
        </w:rPr>
        <w:t>“</w:t>
      </w:r>
      <w:r w:rsidR="00D470E9">
        <w:rPr>
          <w:rFonts w:ascii="Arial Narrow" w:hAnsi="Arial Narrow"/>
        </w:rPr>
        <w:t>no-regrets</w:t>
      </w:r>
      <w:r w:rsidR="00572BE2">
        <w:rPr>
          <w:rFonts w:ascii="Arial Narrow" w:hAnsi="Arial Narrow"/>
        </w:rPr>
        <w:t>”</w:t>
      </w:r>
      <w:r w:rsidR="00D470E9">
        <w:rPr>
          <w:rFonts w:ascii="Arial Narrow" w:hAnsi="Arial Narrow"/>
        </w:rPr>
        <w:t xml:space="preserve"> projects</w:t>
      </w:r>
      <w:r w:rsidR="00572BE2">
        <w:rPr>
          <w:rFonts w:ascii="Arial Narrow" w:hAnsi="Arial Narrow"/>
        </w:rPr>
        <w:t xml:space="preserve"> with regional support and</w:t>
      </w:r>
      <w:r w:rsidR="00D470E9">
        <w:rPr>
          <w:rFonts w:ascii="Arial Narrow" w:hAnsi="Arial Narrow"/>
        </w:rPr>
        <w:t xml:space="preserve"> identified prior to development of the Regional Priority Plan</w:t>
      </w:r>
      <w:r w:rsidR="00750858" w:rsidRPr="00A1247B">
        <w:rPr>
          <w:rFonts w:ascii="Arial Narrow" w:hAnsi="Arial Narrow"/>
        </w:rPr>
        <w:t xml:space="preserve"> </w:t>
      </w:r>
      <w:r w:rsidR="002E4D5B">
        <w:rPr>
          <w:rFonts w:ascii="Arial Narrow" w:hAnsi="Arial Narrow"/>
        </w:rPr>
        <w:t>to ensure</w:t>
      </w:r>
      <w:r w:rsidRPr="00A1247B">
        <w:rPr>
          <w:rFonts w:ascii="Arial Narrow" w:hAnsi="Arial Narrow"/>
        </w:rPr>
        <w:t xml:space="preserve"> that </w:t>
      </w:r>
      <w:r w:rsidR="002E4D5B">
        <w:rPr>
          <w:rFonts w:ascii="Arial Narrow" w:hAnsi="Arial Narrow"/>
        </w:rPr>
        <w:t>projects are</w:t>
      </w:r>
      <w:r w:rsidRPr="00A1247B">
        <w:rPr>
          <w:rFonts w:ascii="Arial Narrow" w:hAnsi="Arial Narrow"/>
        </w:rPr>
        <w:t xml:space="preserve"> ready to receive implementation funding from state and non-state programs.  </w:t>
      </w:r>
      <w:r>
        <w:rPr>
          <w:rFonts w:ascii="Arial Narrow" w:hAnsi="Arial Narrow"/>
        </w:rPr>
        <w:t xml:space="preserve">Block grant recipients </w:t>
      </w:r>
      <w:r w:rsidR="00B20F26">
        <w:rPr>
          <w:rFonts w:ascii="Arial Narrow" w:hAnsi="Arial Narrow"/>
        </w:rPr>
        <w:t>must</w:t>
      </w:r>
      <w:r w:rsidR="006214A0">
        <w:rPr>
          <w:rFonts w:ascii="Arial Narrow" w:hAnsi="Arial Narrow"/>
        </w:rPr>
        <w:t xml:space="preserve"> </w:t>
      </w:r>
      <w:r w:rsidRPr="00A1247B">
        <w:rPr>
          <w:rFonts w:ascii="Arial Narrow" w:hAnsi="Arial Narrow"/>
        </w:rPr>
        <w:t xml:space="preserve">work in </w:t>
      </w:r>
      <w:r>
        <w:rPr>
          <w:rFonts w:ascii="Arial Narrow" w:hAnsi="Arial Narrow"/>
        </w:rPr>
        <w:t>collaboration</w:t>
      </w:r>
      <w:r w:rsidRPr="00A1247B">
        <w:rPr>
          <w:rFonts w:ascii="Arial Narrow" w:hAnsi="Arial Narrow"/>
        </w:rPr>
        <w:t xml:space="preserve"> with </w:t>
      </w:r>
      <w:r w:rsidR="002E4D5B">
        <w:rPr>
          <w:rFonts w:ascii="Arial Narrow" w:hAnsi="Arial Narrow"/>
        </w:rPr>
        <w:t xml:space="preserve">their </w:t>
      </w:r>
      <w:r w:rsidR="00750858" w:rsidRPr="00A1247B">
        <w:rPr>
          <w:rFonts w:ascii="Arial Narrow" w:hAnsi="Arial Narrow"/>
        </w:rPr>
        <w:t xml:space="preserve">Regional Priority Plan </w:t>
      </w:r>
      <w:r w:rsidRPr="00A1247B">
        <w:rPr>
          <w:rFonts w:ascii="Arial Narrow" w:hAnsi="Arial Narrow"/>
        </w:rPr>
        <w:t xml:space="preserve">partners </w:t>
      </w:r>
      <w:r>
        <w:rPr>
          <w:rFonts w:ascii="Arial Narrow" w:hAnsi="Arial Narrow"/>
        </w:rPr>
        <w:t xml:space="preserve">to develop and permit projects. </w:t>
      </w:r>
      <w:r w:rsidR="00B20F26">
        <w:rPr>
          <w:rFonts w:ascii="Arial Narrow" w:hAnsi="Arial Narrow"/>
        </w:rPr>
        <w:t xml:space="preserve"> </w:t>
      </w:r>
      <w:r w:rsidR="00796B52">
        <w:rPr>
          <w:rFonts w:ascii="Arial Narrow" w:hAnsi="Arial Narrow"/>
        </w:rPr>
        <w:t>P</w:t>
      </w:r>
      <w:r w:rsidR="00082170">
        <w:rPr>
          <w:rFonts w:ascii="Arial Narrow" w:hAnsi="Arial Narrow"/>
        </w:rPr>
        <w:t>roject development</w:t>
      </w:r>
      <w:r w:rsidRPr="00A1247B">
        <w:rPr>
          <w:rFonts w:ascii="Arial Narrow" w:hAnsi="Arial Narrow"/>
        </w:rPr>
        <w:t xml:space="preserve"> and permitting of projects </w:t>
      </w:r>
      <w:r w:rsidR="002E4D5B">
        <w:rPr>
          <w:rFonts w:ascii="Arial Narrow" w:hAnsi="Arial Narrow"/>
        </w:rPr>
        <w:t>may</w:t>
      </w:r>
      <w:r w:rsidRPr="00A1247B">
        <w:rPr>
          <w:rFonts w:ascii="Arial Narrow" w:hAnsi="Arial Narrow"/>
        </w:rPr>
        <w:t xml:space="preserve"> occur in parallel with the development</w:t>
      </w:r>
      <w:r w:rsidR="00B20F26">
        <w:rPr>
          <w:rFonts w:ascii="Arial Narrow" w:hAnsi="Arial Narrow"/>
        </w:rPr>
        <w:t xml:space="preserve"> of the</w:t>
      </w:r>
      <w:r w:rsidRPr="00A1247B">
        <w:rPr>
          <w:rFonts w:ascii="Arial Narrow" w:hAnsi="Arial Narrow"/>
        </w:rPr>
        <w:t xml:space="preserve"> </w:t>
      </w:r>
      <w:r w:rsidR="00B20F26" w:rsidRPr="00A1247B">
        <w:rPr>
          <w:rFonts w:ascii="Arial Narrow" w:hAnsi="Arial Narrow"/>
        </w:rPr>
        <w:t>Regional Priority Plan</w:t>
      </w:r>
      <w:r w:rsidR="005D4587">
        <w:rPr>
          <w:rFonts w:ascii="Arial Narrow" w:hAnsi="Arial Narrow"/>
        </w:rPr>
        <w:t xml:space="preserve"> pursuant to consultation with the Agency and Department</w:t>
      </w:r>
      <w:r w:rsidRPr="00A1247B">
        <w:rPr>
          <w:rFonts w:ascii="Arial Narrow" w:hAnsi="Arial Narrow"/>
        </w:rPr>
        <w:t xml:space="preserve">. </w:t>
      </w:r>
    </w:p>
    <w:p w14:paraId="59F6F730" w14:textId="77777777" w:rsidR="00785705" w:rsidRPr="00A1247B" w:rsidRDefault="00785705" w:rsidP="00785705">
      <w:pPr>
        <w:pStyle w:val="ListParagraph"/>
        <w:ind w:left="0"/>
        <w:rPr>
          <w:rFonts w:ascii="Arial Narrow" w:hAnsi="Arial Narrow"/>
        </w:rPr>
      </w:pPr>
    </w:p>
    <w:p w14:paraId="7275CCCB" w14:textId="47DAA423" w:rsidR="00785705" w:rsidRPr="00A1247B" w:rsidRDefault="00785705" w:rsidP="00785705">
      <w:pPr>
        <w:pStyle w:val="ListParagraph"/>
        <w:ind w:left="0"/>
        <w:rPr>
          <w:rFonts w:ascii="Arial Narrow" w:hAnsi="Arial Narrow"/>
        </w:rPr>
      </w:pPr>
      <w:r w:rsidRPr="00A1247B">
        <w:rPr>
          <w:rFonts w:ascii="Arial Narrow" w:hAnsi="Arial Narrow"/>
        </w:rPr>
        <w:t xml:space="preserve">Desired outcomes for </w:t>
      </w:r>
      <w:r w:rsidR="00082170">
        <w:rPr>
          <w:rFonts w:ascii="Arial Narrow" w:hAnsi="Arial Narrow"/>
        </w:rPr>
        <w:t>project development</w:t>
      </w:r>
      <w:r w:rsidRPr="00A1247B">
        <w:rPr>
          <w:rFonts w:ascii="Arial Narrow" w:hAnsi="Arial Narrow"/>
        </w:rPr>
        <w:t xml:space="preserve"> and permitting include:</w:t>
      </w:r>
    </w:p>
    <w:p w14:paraId="2C3E7837" w14:textId="77777777" w:rsidR="00785705" w:rsidRPr="00A1247B" w:rsidRDefault="00785705" w:rsidP="00353AB5">
      <w:pPr>
        <w:pStyle w:val="ListParagraph"/>
        <w:numPr>
          <w:ilvl w:val="0"/>
          <w:numId w:val="24"/>
        </w:numPr>
        <w:rPr>
          <w:rFonts w:ascii="Arial Narrow" w:hAnsi="Arial Narrow"/>
        </w:rPr>
      </w:pPr>
      <w:r w:rsidRPr="00A1247B">
        <w:rPr>
          <w:rFonts w:ascii="Arial Narrow" w:hAnsi="Arial Narrow"/>
        </w:rPr>
        <w:t xml:space="preserve">Completed project design and permitting </w:t>
      </w:r>
    </w:p>
    <w:p w14:paraId="7396A22E" w14:textId="77777777" w:rsidR="00785705" w:rsidRPr="00A1247B" w:rsidRDefault="00785705" w:rsidP="00353AB5">
      <w:pPr>
        <w:pStyle w:val="ListParagraph"/>
        <w:numPr>
          <w:ilvl w:val="0"/>
          <w:numId w:val="24"/>
        </w:numPr>
        <w:rPr>
          <w:rFonts w:ascii="Arial Narrow" w:hAnsi="Arial Narrow"/>
        </w:rPr>
      </w:pPr>
      <w:r>
        <w:rPr>
          <w:rFonts w:ascii="Arial Narrow" w:hAnsi="Arial Narrow"/>
        </w:rPr>
        <w:t>Established n</w:t>
      </w:r>
      <w:r w:rsidRPr="00A1247B">
        <w:rPr>
          <w:rFonts w:ascii="Arial Narrow" w:hAnsi="Arial Narrow"/>
        </w:rPr>
        <w:t>on-state partnerships, support, and funding</w:t>
      </w:r>
      <w:r>
        <w:rPr>
          <w:rFonts w:ascii="Arial Narrow" w:hAnsi="Arial Narrow"/>
        </w:rPr>
        <w:t>, as well as</w:t>
      </w:r>
      <w:r w:rsidRPr="00A1247B">
        <w:rPr>
          <w:rFonts w:ascii="Arial Narrow" w:hAnsi="Arial Narrow"/>
        </w:rPr>
        <w:t xml:space="preserve"> broad partnerships with regional stakeholders </w:t>
      </w:r>
    </w:p>
    <w:p w14:paraId="74D8B47F" w14:textId="06F23032" w:rsidR="00785705" w:rsidRDefault="00785705" w:rsidP="00353AB5">
      <w:pPr>
        <w:pStyle w:val="ListParagraph"/>
        <w:numPr>
          <w:ilvl w:val="0"/>
          <w:numId w:val="24"/>
        </w:numPr>
        <w:rPr>
          <w:rFonts w:ascii="Arial Narrow" w:hAnsi="Arial Narrow"/>
        </w:rPr>
      </w:pPr>
      <w:r>
        <w:rPr>
          <w:rFonts w:ascii="Arial Narrow" w:hAnsi="Arial Narrow"/>
        </w:rPr>
        <w:t>Developed pipeline with</w:t>
      </w:r>
      <w:r w:rsidRPr="00A1247B">
        <w:rPr>
          <w:rFonts w:ascii="Arial Narrow" w:hAnsi="Arial Narrow"/>
        </w:rPr>
        <w:t xml:space="preserve"> multiple years of implementation-ready projects</w:t>
      </w:r>
      <w:r>
        <w:rPr>
          <w:rFonts w:ascii="Arial Narrow" w:hAnsi="Arial Narrow"/>
        </w:rPr>
        <w:t xml:space="preserve"> </w:t>
      </w:r>
      <w:r w:rsidRPr="00A1247B">
        <w:rPr>
          <w:rFonts w:ascii="Arial Narrow" w:hAnsi="Arial Narrow"/>
        </w:rPr>
        <w:t xml:space="preserve">that meet the goals of the </w:t>
      </w:r>
      <w:r w:rsidR="00B20F26" w:rsidRPr="00A1247B">
        <w:rPr>
          <w:rFonts w:ascii="Arial Narrow" w:hAnsi="Arial Narrow"/>
        </w:rPr>
        <w:t xml:space="preserve">Regional Priority Plan </w:t>
      </w:r>
      <w:r>
        <w:rPr>
          <w:rFonts w:ascii="Arial Narrow" w:hAnsi="Arial Narrow"/>
        </w:rPr>
        <w:t>available</w:t>
      </w:r>
      <w:r w:rsidRPr="00A1247B">
        <w:rPr>
          <w:rFonts w:ascii="Arial Narrow" w:hAnsi="Arial Narrow"/>
        </w:rPr>
        <w:t xml:space="preserve"> for funding consideration</w:t>
      </w:r>
    </w:p>
    <w:p w14:paraId="38915AA8" w14:textId="77777777" w:rsidR="00785705" w:rsidRPr="00A1247B" w:rsidRDefault="00785705" w:rsidP="00785705">
      <w:pPr>
        <w:pStyle w:val="ListParagraph"/>
        <w:ind w:left="0"/>
        <w:rPr>
          <w:rFonts w:ascii="Arial Narrow" w:hAnsi="Arial Narrow"/>
        </w:rPr>
      </w:pPr>
    </w:p>
    <w:p w14:paraId="3B4FB5E0" w14:textId="77777777" w:rsidR="00785705" w:rsidRPr="00723F13" w:rsidRDefault="00785705" w:rsidP="00785705">
      <w:pPr>
        <w:pStyle w:val="Heading3"/>
        <w:rPr>
          <w:i/>
        </w:rPr>
      </w:pPr>
      <w:r w:rsidRPr="00723F13">
        <w:rPr>
          <w:i/>
        </w:rPr>
        <w:t xml:space="preserve">Demonstration Projects </w:t>
      </w:r>
    </w:p>
    <w:p w14:paraId="7C0119DA" w14:textId="21B33CD2" w:rsidR="00785705" w:rsidRDefault="00785705" w:rsidP="00785705">
      <w:pPr>
        <w:pStyle w:val="ListParagraph"/>
        <w:ind w:left="0"/>
        <w:rPr>
          <w:rFonts w:ascii="Arial Narrow" w:hAnsi="Arial Narrow"/>
        </w:rPr>
      </w:pPr>
      <w:r>
        <w:rPr>
          <w:rFonts w:ascii="Arial Narrow" w:hAnsi="Arial Narrow"/>
        </w:rPr>
        <w:t xml:space="preserve">Block grant recipients must use a portion of their grant to fund at least one demonstration project. The demonstration project(s) </w:t>
      </w:r>
      <w:r w:rsidR="006214A0">
        <w:rPr>
          <w:rFonts w:ascii="Arial Narrow" w:hAnsi="Arial Narrow"/>
        </w:rPr>
        <w:t>should</w:t>
      </w:r>
      <w:r w:rsidR="006214A0" w:rsidRPr="00A1247B">
        <w:rPr>
          <w:rFonts w:ascii="Arial Narrow" w:hAnsi="Arial Narrow"/>
        </w:rPr>
        <w:t xml:space="preserve"> </w:t>
      </w:r>
      <w:r w:rsidRPr="00A1247B">
        <w:rPr>
          <w:rFonts w:ascii="Arial Narrow" w:hAnsi="Arial Narrow"/>
        </w:rPr>
        <w:t>maximize</w:t>
      </w:r>
      <w:r w:rsidR="002E4D5B">
        <w:rPr>
          <w:rFonts w:ascii="Arial Narrow" w:hAnsi="Arial Narrow"/>
        </w:rPr>
        <w:t>(</w:t>
      </w:r>
      <w:r>
        <w:rPr>
          <w:rFonts w:ascii="Arial Narrow" w:hAnsi="Arial Narrow"/>
        </w:rPr>
        <w:t>s</w:t>
      </w:r>
      <w:r w:rsidR="002E4D5B">
        <w:rPr>
          <w:rFonts w:ascii="Arial Narrow" w:hAnsi="Arial Narrow"/>
        </w:rPr>
        <w:t>)</w:t>
      </w:r>
      <w:r w:rsidRPr="00A1247B">
        <w:rPr>
          <w:rFonts w:ascii="Arial Narrow" w:hAnsi="Arial Narrow"/>
        </w:rPr>
        <w:t xml:space="preserve"> desired outcomes of</w:t>
      </w:r>
      <w:r>
        <w:rPr>
          <w:rFonts w:ascii="Arial Narrow" w:hAnsi="Arial Narrow"/>
        </w:rPr>
        <w:t xml:space="preserve"> </w:t>
      </w:r>
      <w:r w:rsidR="00F93C93">
        <w:rPr>
          <w:rFonts w:ascii="Arial Narrow" w:hAnsi="Arial Narrow"/>
        </w:rPr>
        <w:t>the Regional Forest and Fire Capacity P</w:t>
      </w:r>
      <w:r>
        <w:rPr>
          <w:rFonts w:ascii="Arial Narrow" w:hAnsi="Arial Narrow"/>
        </w:rPr>
        <w:t xml:space="preserve">rogram and </w:t>
      </w:r>
      <w:r w:rsidR="002E4D5B">
        <w:rPr>
          <w:rFonts w:ascii="Arial Narrow" w:hAnsi="Arial Narrow"/>
        </w:rPr>
        <w:t>should</w:t>
      </w:r>
      <w:r>
        <w:rPr>
          <w:rFonts w:ascii="Arial Narrow" w:hAnsi="Arial Narrow"/>
        </w:rPr>
        <w:t xml:space="preserve"> serve as a </w:t>
      </w:r>
      <w:r w:rsidRPr="00A1247B">
        <w:rPr>
          <w:rFonts w:ascii="Arial Narrow" w:hAnsi="Arial Narrow"/>
        </w:rPr>
        <w:t>model for meeting regional and statewide goals.</w:t>
      </w:r>
    </w:p>
    <w:p w14:paraId="5149CB56" w14:textId="77777777" w:rsidR="00785705" w:rsidRPr="00A1247B" w:rsidRDefault="00785705" w:rsidP="00785705">
      <w:pPr>
        <w:pStyle w:val="ListParagraph"/>
        <w:ind w:left="0"/>
        <w:rPr>
          <w:rFonts w:ascii="Arial Narrow" w:hAnsi="Arial Narrow"/>
        </w:rPr>
      </w:pPr>
    </w:p>
    <w:p w14:paraId="170A87EC" w14:textId="77777777" w:rsidR="00785705" w:rsidRPr="00A1247B" w:rsidRDefault="00785705" w:rsidP="00785705">
      <w:pPr>
        <w:pStyle w:val="ListParagraph"/>
        <w:ind w:left="0"/>
        <w:rPr>
          <w:rFonts w:ascii="Arial Narrow" w:hAnsi="Arial Narrow"/>
        </w:rPr>
      </w:pPr>
      <w:r w:rsidRPr="00A1247B">
        <w:rPr>
          <w:rFonts w:ascii="Arial Narrow" w:hAnsi="Arial Narrow"/>
        </w:rPr>
        <w:t>Desired outcomes for demonstration projects include:</w:t>
      </w:r>
    </w:p>
    <w:p w14:paraId="0A0D2EDF" w14:textId="5F0A2536" w:rsidR="00785705" w:rsidRPr="00A1247B" w:rsidRDefault="00785705" w:rsidP="00353AB5">
      <w:pPr>
        <w:pStyle w:val="ListParagraph"/>
        <w:numPr>
          <w:ilvl w:val="0"/>
          <w:numId w:val="25"/>
        </w:numPr>
        <w:rPr>
          <w:rFonts w:ascii="Arial Narrow" w:hAnsi="Arial Narrow"/>
        </w:rPr>
      </w:pPr>
      <w:r w:rsidRPr="00A1247B">
        <w:rPr>
          <w:rFonts w:ascii="Arial Narrow" w:hAnsi="Arial Narrow"/>
        </w:rPr>
        <w:t xml:space="preserve">Quantified achievement of multiple </w:t>
      </w:r>
      <w:r>
        <w:rPr>
          <w:rFonts w:ascii="Arial Narrow" w:hAnsi="Arial Narrow"/>
        </w:rPr>
        <w:t xml:space="preserve">desired </w:t>
      </w:r>
      <w:r w:rsidRPr="00A1247B">
        <w:rPr>
          <w:rFonts w:ascii="Arial Narrow" w:hAnsi="Arial Narrow"/>
        </w:rPr>
        <w:t>benefits of the program</w:t>
      </w:r>
    </w:p>
    <w:p w14:paraId="36CBD516" w14:textId="7B735ACA" w:rsidR="00785705" w:rsidRPr="00A1247B" w:rsidRDefault="002E4D5B" w:rsidP="00353AB5">
      <w:pPr>
        <w:pStyle w:val="ListParagraph"/>
        <w:numPr>
          <w:ilvl w:val="0"/>
          <w:numId w:val="25"/>
        </w:numPr>
        <w:rPr>
          <w:rFonts w:ascii="Arial Narrow" w:hAnsi="Arial Narrow"/>
        </w:rPr>
      </w:pPr>
      <w:r>
        <w:rPr>
          <w:rFonts w:ascii="Arial Narrow" w:hAnsi="Arial Narrow"/>
        </w:rPr>
        <w:t>Incorporated p</w:t>
      </w:r>
      <w:r w:rsidR="00785705" w:rsidRPr="00A1247B">
        <w:rPr>
          <w:rFonts w:ascii="Arial Narrow" w:hAnsi="Arial Narrow"/>
        </w:rPr>
        <w:t xml:space="preserve">articipation </w:t>
      </w:r>
      <w:r>
        <w:rPr>
          <w:rFonts w:ascii="Arial Narrow" w:hAnsi="Arial Narrow"/>
        </w:rPr>
        <w:t>from</w:t>
      </w:r>
      <w:r w:rsidR="00785705" w:rsidRPr="00A1247B">
        <w:rPr>
          <w:rFonts w:ascii="Arial Narrow" w:hAnsi="Arial Narrow"/>
        </w:rPr>
        <w:t xml:space="preserve"> multiple partners and funding sources</w:t>
      </w:r>
    </w:p>
    <w:p w14:paraId="44BA900C" w14:textId="77777777" w:rsidR="00785705" w:rsidRPr="00A1247B" w:rsidRDefault="00785705" w:rsidP="00353AB5">
      <w:pPr>
        <w:pStyle w:val="ListParagraph"/>
        <w:numPr>
          <w:ilvl w:val="0"/>
          <w:numId w:val="25"/>
        </w:numPr>
        <w:rPr>
          <w:rFonts w:ascii="Arial Narrow" w:hAnsi="Arial Narrow"/>
        </w:rPr>
      </w:pPr>
      <w:r w:rsidRPr="00A1247B">
        <w:rPr>
          <w:rFonts w:ascii="Arial Narrow" w:hAnsi="Arial Narrow"/>
        </w:rPr>
        <w:t xml:space="preserve">Replicability and scalability </w:t>
      </w:r>
    </w:p>
    <w:p w14:paraId="4434FB25" w14:textId="27A788DC" w:rsidR="00785705" w:rsidRDefault="002E4D5B" w:rsidP="00353AB5">
      <w:pPr>
        <w:pStyle w:val="ListParagraph"/>
        <w:numPr>
          <w:ilvl w:val="0"/>
          <w:numId w:val="25"/>
        </w:numPr>
        <w:rPr>
          <w:rFonts w:ascii="Arial Narrow" w:hAnsi="Arial Narrow"/>
        </w:rPr>
      </w:pPr>
      <w:r>
        <w:rPr>
          <w:rFonts w:ascii="Arial Narrow" w:hAnsi="Arial Narrow"/>
        </w:rPr>
        <w:t>Support</w:t>
      </w:r>
      <w:r w:rsidR="007C22F9">
        <w:rPr>
          <w:rFonts w:ascii="Arial Narrow" w:hAnsi="Arial Narrow"/>
        </w:rPr>
        <w:t xml:space="preserve"> for</w:t>
      </w:r>
      <w:r>
        <w:rPr>
          <w:rFonts w:ascii="Arial Narrow" w:hAnsi="Arial Narrow"/>
        </w:rPr>
        <w:t xml:space="preserve"> r</w:t>
      </w:r>
      <w:r w:rsidR="00785705" w:rsidRPr="00A1247B">
        <w:rPr>
          <w:rFonts w:ascii="Arial Narrow" w:hAnsi="Arial Narrow"/>
        </w:rPr>
        <w:t>egional workforce development</w:t>
      </w:r>
      <w:r w:rsidR="007C22F9">
        <w:rPr>
          <w:rFonts w:ascii="Arial Narrow" w:hAnsi="Arial Narrow"/>
        </w:rPr>
        <w:t xml:space="preserve"> opportunities</w:t>
      </w:r>
    </w:p>
    <w:p w14:paraId="3F938BAA" w14:textId="20AA636F" w:rsidR="00785705" w:rsidRPr="00E6692E" w:rsidRDefault="0087258C" w:rsidP="00353AB5">
      <w:pPr>
        <w:pStyle w:val="ListParagraph"/>
        <w:numPr>
          <w:ilvl w:val="0"/>
          <w:numId w:val="25"/>
        </w:numPr>
        <w:rPr>
          <w:rFonts w:ascii="Arial Narrow" w:hAnsi="Arial Narrow"/>
        </w:rPr>
      </w:pPr>
      <w:r>
        <w:rPr>
          <w:rFonts w:ascii="Arial Narrow" w:hAnsi="Arial Narrow"/>
        </w:rPr>
        <w:t>Integrat</w:t>
      </w:r>
      <w:r w:rsidR="002E4D5B">
        <w:rPr>
          <w:rFonts w:ascii="Arial Narrow" w:hAnsi="Arial Narrow"/>
        </w:rPr>
        <w:t>ed b</w:t>
      </w:r>
      <w:r w:rsidR="00785705">
        <w:rPr>
          <w:rFonts w:ascii="Arial Narrow" w:hAnsi="Arial Narrow"/>
        </w:rPr>
        <w:t>enefits to priority populations</w:t>
      </w:r>
      <w:r w:rsidR="00785705" w:rsidRPr="00E6692E">
        <w:rPr>
          <w:rFonts w:ascii="Arial Narrow" w:hAnsi="Arial Narrow"/>
        </w:rPr>
        <w:t xml:space="preserve"> </w:t>
      </w:r>
    </w:p>
    <w:p w14:paraId="1A61CEB4" w14:textId="142FABE8" w:rsidR="00785705" w:rsidRPr="00A1247B" w:rsidRDefault="002E4D5B" w:rsidP="00353AB5">
      <w:pPr>
        <w:pStyle w:val="ListParagraph"/>
        <w:numPr>
          <w:ilvl w:val="0"/>
          <w:numId w:val="25"/>
        </w:numPr>
        <w:rPr>
          <w:rFonts w:ascii="Arial Narrow" w:hAnsi="Arial Narrow"/>
        </w:rPr>
      </w:pPr>
      <w:r>
        <w:rPr>
          <w:rFonts w:ascii="Arial Narrow" w:hAnsi="Arial Narrow"/>
        </w:rPr>
        <w:t>Increased c</w:t>
      </w:r>
      <w:r w:rsidR="00785705" w:rsidRPr="00A1247B">
        <w:rPr>
          <w:rFonts w:ascii="Arial Narrow" w:hAnsi="Arial Narrow"/>
        </w:rPr>
        <w:t xml:space="preserve">ommunity outreach, involvement, and education </w:t>
      </w:r>
    </w:p>
    <w:p w14:paraId="35438FFB" w14:textId="77777777" w:rsidR="00785705" w:rsidRDefault="00785705" w:rsidP="00785705">
      <w:pPr>
        <w:pStyle w:val="ListParagraph"/>
        <w:ind w:left="0"/>
        <w:rPr>
          <w:rFonts w:ascii="Arial Narrow" w:hAnsi="Arial Narrow"/>
        </w:rPr>
      </w:pPr>
    </w:p>
    <w:p w14:paraId="7BF759AF" w14:textId="77777777" w:rsidR="00785705" w:rsidRPr="00723F13" w:rsidRDefault="00785705" w:rsidP="00785705">
      <w:pPr>
        <w:pStyle w:val="Heading3"/>
        <w:rPr>
          <w:i/>
        </w:rPr>
      </w:pPr>
      <w:r w:rsidRPr="00723F13">
        <w:rPr>
          <w:i/>
        </w:rPr>
        <w:t xml:space="preserve">Outreach, Education, and Training </w:t>
      </w:r>
    </w:p>
    <w:p w14:paraId="5B38960B" w14:textId="21950851" w:rsidR="00785705" w:rsidRDefault="00785705" w:rsidP="00785705">
      <w:pPr>
        <w:pStyle w:val="ListParagraph"/>
        <w:ind w:left="0"/>
        <w:rPr>
          <w:rFonts w:ascii="Arial Narrow" w:hAnsi="Arial Narrow"/>
        </w:rPr>
      </w:pPr>
      <w:r w:rsidRPr="00A1247B">
        <w:rPr>
          <w:rFonts w:ascii="Arial Narrow" w:hAnsi="Arial Narrow"/>
        </w:rPr>
        <w:t xml:space="preserve">Critical to all the above activities, </w:t>
      </w:r>
      <w:r w:rsidR="00523203">
        <w:rPr>
          <w:rFonts w:ascii="Arial Narrow" w:hAnsi="Arial Narrow"/>
        </w:rPr>
        <w:t>the</w:t>
      </w:r>
      <w:r w:rsidR="00523203" w:rsidRPr="00A1247B">
        <w:rPr>
          <w:rFonts w:ascii="Arial Narrow" w:hAnsi="Arial Narrow"/>
        </w:rPr>
        <w:t xml:space="preserve"> </w:t>
      </w:r>
      <w:r w:rsidR="00F93C93">
        <w:rPr>
          <w:rFonts w:ascii="Arial Narrow" w:hAnsi="Arial Narrow"/>
        </w:rPr>
        <w:t xml:space="preserve">Regional Forest and Fire Capacity </w:t>
      </w:r>
      <w:r w:rsidR="00523203">
        <w:rPr>
          <w:rFonts w:ascii="Arial Narrow" w:hAnsi="Arial Narrow"/>
        </w:rPr>
        <w:t>P</w:t>
      </w:r>
      <w:r w:rsidRPr="00A1247B">
        <w:rPr>
          <w:rFonts w:ascii="Arial Narrow" w:hAnsi="Arial Narrow"/>
        </w:rPr>
        <w:t xml:space="preserve">rogram intends to achieve outreach to </w:t>
      </w:r>
      <w:r>
        <w:rPr>
          <w:rFonts w:ascii="Arial Narrow" w:hAnsi="Arial Narrow"/>
        </w:rPr>
        <w:t xml:space="preserve">a broad and diverse range of </w:t>
      </w:r>
      <w:r w:rsidRPr="00A1247B">
        <w:rPr>
          <w:rFonts w:ascii="Arial Narrow" w:hAnsi="Arial Narrow"/>
        </w:rPr>
        <w:t>communities</w:t>
      </w:r>
      <w:r w:rsidR="007C22F9">
        <w:rPr>
          <w:rFonts w:ascii="Arial Narrow" w:hAnsi="Arial Narrow"/>
        </w:rPr>
        <w:t xml:space="preserve"> </w:t>
      </w:r>
      <w:r w:rsidRPr="00A1247B">
        <w:rPr>
          <w:rFonts w:ascii="Arial Narrow" w:hAnsi="Arial Narrow"/>
        </w:rPr>
        <w:t xml:space="preserve">within </w:t>
      </w:r>
      <w:r>
        <w:rPr>
          <w:rFonts w:ascii="Arial Narrow" w:hAnsi="Arial Narrow"/>
        </w:rPr>
        <w:t>each region to</w:t>
      </w:r>
      <w:r w:rsidRPr="00A1247B">
        <w:rPr>
          <w:rFonts w:ascii="Arial Narrow" w:hAnsi="Arial Narrow"/>
        </w:rPr>
        <w:t xml:space="preserve"> develop </w:t>
      </w:r>
      <w:r>
        <w:rPr>
          <w:rFonts w:ascii="Arial Narrow" w:hAnsi="Arial Narrow"/>
        </w:rPr>
        <w:t xml:space="preserve">a </w:t>
      </w:r>
      <w:r w:rsidRPr="00A1247B">
        <w:rPr>
          <w:rFonts w:ascii="Arial Narrow" w:hAnsi="Arial Narrow"/>
        </w:rPr>
        <w:t xml:space="preserve">comprehensive understanding </w:t>
      </w:r>
      <w:r>
        <w:rPr>
          <w:rFonts w:ascii="Arial Narrow" w:hAnsi="Arial Narrow"/>
        </w:rPr>
        <w:t xml:space="preserve">of </w:t>
      </w:r>
      <w:r w:rsidRPr="00A1247B">
        <w:rPr>
          <w:rFonts w:ascii="Arial Narrow" w:hAnsi="Arial Narrow"/>
        </w:rPr>
        <w:t xml:space="preserve">and support for the program.  </w:t>
      </w:r>
      <w:r w:rsidR="00A113F6">
        <w:rPr>
          <w:rFonts w:ascii="Arial Narrow" w:hAnsi="Arial Narrow"/>
        </w:rPr>
        <w:t xml:space="preserve">This includes performing outreach to and engaging priority populations in the development of Regional Priority Plans. </w:t>
      </w:r>
      <w:r w:rsidRPr="00A1247B">
        <w:rPr>
          <w:rFonts w:ascii="Arial Narrow" w:hAnsi="Arial Narrow"/>
        </w:rPr>
        <w:t xml:space="preserve">Further, the </w:t>
      </w:r>
      <w:r w:rsidR="00F93C93">
        <w:rPr>
          <w:rFonts w:ascii="Arial Narrow" w:hAnsi="Arial Narrow"/>
        </w:rPr>
        <w:t xml:space="preserve">Regional Forest and Fire Capacity </w:t>
      </w:r>
      <w:r w:rsidR="00000778">
        <w:rPr>
          <w:rFonts w:ascii="Arial Narrow" w:hAnsi="Arial Narrow"/>
        </w:rPr>
        <w:t>P</w:t>
      </w:r>
      <w:r w:rsidRPr="00A1247B">
        <w:rPr>
          <w:rFonts w:ascii="Arial Narrow" w:hAnsi="Arial Narrow"/>
        </w:rPr>
        <w:t>rogram intends to strengthen practitioner</w:t>
      </w:r>
      <w:r>
        <w:rPr>
          <w:rFonts w:ascii="Arial Narrow" w:hAnsi="Arial Narrow"/>
        </w:rPr>
        <w:t>s’</w:t>
      </w:r>
      <w:r w:rsidRPr="00A1247B">
        <w:rPr>
          <w:rFonts w:ascii="Arial Narrow" w:hAnsi="Arial Narrow"/>
        </w:rPr>
        <w:t xml:space="preserve"> f</w:t>
      </w:r>
      <w:r>
        <w:rPr>
          <w:rFonts w:ascii="Arial Narrow" w:hAnsi="Arial Narrow"/>
        </w:rPr>
        <w:t>orest health and resilience</w:t>
      </w:r>
      <w:r w:rsidRPr="00A1247B">
        <w:rPr>
          <w:rFonts w:ascii="Arial Narrow" w:hAnsi="Arial Narrow"/>
        </w:rPr>
        <w:t xml:space="preserve"> skills by developing region-wide peer-to-peer training opportunities.  </w:t>
      </w:r>
      <w:r>
        <w:rPr>
          <w:rFonts w:ascii="Arial Narrow" w:hAnsi="Arial Narrow"/>
        </w:rPr>
        <w:t xml:space="preserve">Block grant recipients </w:t>
      </w:r>
      <w:r w:rsidR="00FA2021">
        <w:rPr>
          <w:rFonts w:ascii="Arial Narrow" w:hAnsi="Arial Narrow"/>
        </w:rPr>
        <w:t xml:space="preserve">must </w:t>
      </w:r>
      <w:r>
        <w:rPr>
          <w:rFonts w:ascii="Arial Narrow" w:hAnsi="Arial Narrow"/>
        </w:rPr>
        <w:t>use funds from this program to further th</w:t>
      </w:r>
      <w:r w:rsidR="00A113F6">
        <w:rPr>
          <w:rFonts w:ascii="Arial Narrow" w:hAnsi="Arial Narrow"/>
        </w:rPr>
        <w:t>e above</w:t>
      </w:r>
      <w:r>
        <w:rPr>
          <w:rFonts w:ascii="Arial Narrow" w:hAnsi="Arial Narrow"/>
        </w:rPr>
        <w:t xml:space="preserve"> goals. </w:t>
      </w:r>
    </w:p>
    <w:p w14:paraId="24E10D6C" w14:textId="77777777" w:rsidR="00785705" w:rsidRPr="00A1247B" w:rsidRDefault="00785705" w:rsidP="00785705">
      <w:pPr>
        <w:pStyle w:val="ListParagraph"/>
        <w:ind w:left="0"/>
        <w:rPr>
          <w:rFonts w:ascii="Arial Narrow" w:hAnsi="Arial Narrow"/>
        </w:rPr>
      </w:pPr>
    </w:p>
    <w:p w14:paraId="68CCB183" w14:textId="4F22E5C8" w:rsidR="00785705" w:rsidRPr="00A1247B" w:rsidRDefault="00785705" w:rsidP="00785705">
      <w:pPr>
        <w:pStyle w:val="ListParagraph"/>
        <w:ind w:left="0"/>
        <w:rPr>
          <w:rFonts w:ascii="Arial Narrow" w:hAnsi="Arial Narrow"/>
        </w:rPr>
      </w:pPr>
      <w:r w:rsidRPr="00A1247B">
        <w:rPr>
          <w:rFonts w:ascii="Arial Narrow" w:hAnsi="Arial Narrow"/>
        </w:rPr>
        <w:t xml:space="preserve">Desired outcomes of outreach, education, and training </w:t>
      </w:r>
      <w:r>
        <w:rPr>
          <w:rFonts w:ascii="Arial Narrow" w:hAnsi="Arial Narrow"/>
        </w:rPr>
        <w:t xml:space="preserve">efforts associated with </w:t>
      </w:r>
      <w:r w:rsidR="00F93C93">
        <w:rPr>
          <w:rFonts w:ascii="Arial Narrow" w:hAnsi="Arial Narrow"/>
        </w:rPr>
        <w:t xml:space="preserve">Regional Forest and Fire Capacity </w:t>
      </w:r>
      <w:r w:rsidR="00000778">
        <w:rPr>
          <w:rFonts w:ascii="Arial Narrow" w:hAnsi="Arial Narrow"/>
        </w:rPr>
        <w:t>P</w:t>
      </w:r>
      <w:r>
        <w:rPr>
          <w:rFonts w:ascii="Arial Narrow" w:hAnsi="Arial Narrow"/>
        </w:rPr>
        <w:t>rogram block grants</w:t>
      </w:r>
      <w:r w:rsidRPr="00A1247B">
        <w:rPr>
          <w:rFonts w:ascii="Arial Narrow" w:hAnsi="Arial Narrow"/>
        </w:rPr>
        <w:t xml:space="preserve"> include:</w:t>
      </w:r>
    </w:p>
    <w:p w14:paraId="0FC2E129" w14:textId="77777777" w:rsidR="00785705" w:rsidRPr="00A1247B" w:rsidRDefault="00785705" w:rsidP="00353AB5">
      <w:pPr>
        <w:pStyle w:val="ListParagraph"/>
        <w:numPr>
          <w:ilvl w:val="0"/>
          <w:numId w:val="26"/>
        </w:numPr>
        <w:rPr>
          <w:rFonts w:ascii="Arial Narrow" w:hAnsi="Arial Narrow"/>
        </w:rPr>
      </w:pPr>
      <w:r w:rsidRPr="00A1247B">
        <w:rPr>
          <w:rFonts w:ascii="Arial Narrow" w:hAnsi="Arial Narrow"/>
        </w:rPr>
        <w:t>Community-level engagement and education on regional priority pla</w:t>
      </w:r>
      <w:r>
        <w:rPr>
          <w:rFonts w:ascii="Arial Narrow" w:hAnsi="Arial Narrow"/>
        </w:rPr>
        <w:t>nning for forest health and resilience</w:t>
      </w:r>
      <w:r w:rsidRPr="00A1247B">
        <w:rPr>
          <w:rFonts w:ascii="Arial Narrow" w:hAnsi="Arial Narrow"/>
        </w:rPr>
        <w:t xml:space="preserve"> projects.</w:t>
      </w:r>
    </w:p>
    <w:p w14:paraId="42448AF5" w14:textId="178E2A28" w:rsidR="00785705" w:rsidRPr="00A1247B" w:rsidRDefault="00785705" w:rsidP="00353AB5">
      <w:pPr>
        <w:pStyle w:val="ListParagraph"/>
        <w:numPr>
          <w:ilvl w:val="0"/>
          <w:numId w:val="26"/>
        </w:numPr>
        <w:rPr>
          <w:rFonts w:ascii="Arial Narrow" w:hAnsi="Arial Narrow"/>
        </w:rPr>
      </w:pPr>
      <w:r w:rsidRPr="00A1247B">
        <w:rPr>
          <w:rFonts w:ascii="Arial Narrow" w:hAnsi="Arial Narrow"/>
        </w:rPr>
        <w:t xml:space="preserve">Targeted outreach to </w:t>
      </w:r>
      <w:r w:rsidR="007C22F9">
        <w:rPr>
          <w:rFonts w:ascii="Arial Narrow" w:hAnsi="Arial Narrow"/>
        </w:rPr>
        <w:t xml:space="preserve">and engagement of </w:t>
      </w:r>
      <w:r>
        <w:rPr>
          <w:rFonts w:ascii="Arial Narrow" w:hAnsi="Arial Narrow"/>
        </w:rPr>
        <w:t>priority populations</w:t>
      </w:r>
    </w:p>
    <w:p w14:paraId="5A93A129" w14:textId="77777777" w:rsidR="00785705" w:rsidRPr="00A1247B" w:rsidRDefault="00785705" w:rsidP="00353AB5">
      <w:pPr>
        <w:pStyle w:val="ListParagraph"/>
        <w:numPr>
          <w:ilvl w:val="0"/>
          <w:numId w:val="26"/>
        </w:numPr>
        <w:rPr>
          <w:rFonts w:ascii="Arial Narrow" w:hAnsi="Arial Narrow"/>
        </w:rPr>
      </w:pPr>
      <w:r w:rsidRPr="00A1247B">
        <w:rPr>
          <w:rFonts w:ascii="Arial Narrow" w:hAnsi="Arial Narrow"/>
        </w:rPr>
        <w:t xml:space="preserve">Practitioner-level education and regional coordination </w:t>
      </w:r>
    </w:p>
    <w:p w14:paraId="6C9A78A9" w14:textId="482AD4C5" w:rsidR="00785705" w:rsidRPr="00A1247B" w:rsidRDefault="00785705" w:rsidP="00353AB5">
      <w:pPr>
        <w:pStyle w:val="ListParagraph"/>
        <w:numPr>
          <w:ilvl w:val="0"/>
          <w:numId w:val="26"/>
        </w:numPr>
        <w:rPr>
          <w:rFonts w:ascii="Arial Narrow" w:hAnsi="Arial Narrow"/>
        </w:rPr>
      </w:pPr>
      <w:r w:rsidRPr="00A1247B">
        <w:rPr>
          <w:rFonts w:ascii="Arial Narrow" w:hAnsi="Arial Narrow"/>
        </w:rPr>
        <w:t>Regional understanding of the benefits of f</w:t>
      </w:r>
      <w:r>
        <w:rPr>
          <w:rFonts w:ascii="Arial Narrow" w:hAnsi="Arial Narrow"/>
        </w:rPr>
        <w:t>orest health and resilience</w:t>
      </w:r>
      <w:r w:rsidRPr="00A1247B">
        <w:rPr>
          <w:rFonts w:ascii="Arial Narrow" w:hAnsi="Arial Narrow"/>
        </w:rPr>
        <w:t xml:space="preserve"> projects</w:t>
      </w:r>
      <w:r>
        <w:rPr>
          <w:rFonts w:ascii="Arial Narrow" w:hAnsi="Arial Narrow"/>
        </w:rPr>
        <w:t xml:space="preserve"> identified</w:t>
      </w:r>
      <w:r w:rsidRPr="00A1247B">
        <w:rPr>
          <w:rFonts w:ascii="Arial Narrow" w:hAnsi="Arial Narrow"/>
        </w:rPr>
        <w:t xml:space="preserve"> in the </w:t>
      </w:r>
      <w:r w:rsidR="00523203" w:rsidRPr="00A1247B">
        <w:rPr>
          <w:rFonts w:ascii="Arial Narrow" w:hAnsi="Arial Narrow"/>
        </w:rPr>
        <w:t>Regional Priority Plan</w:t>
      </w:r>
    </w:p>
    <w:p w14:paraId="7D13D245" w14:textId="03E2B089" w:rsidR="00785705" w:rsidRDefault="00785705" w:rsidP="00353AB5">
      <w:pPr>
        <w:pStyle w:val="ListParagraph"/>
        <w:numPr>
          <w:ilvl w:val="0"/>
          <w:numId w:val="26"/>
        </w:numPr>
        <w:rPr>
          <w:rFonts w:ascii="Arial Narrow" w:hAnsi="Arial Narrow"/>
        </w:rPr>
      </w:pPr>
      <w:r w:rsidRPr="00A1247B">
        <w:rPr>
          <w:rFonts w:ascii="Arial Narrow" w:hAnsi="Arial Narrow"/>
        </w:rPr>
        <w:t xml:space="preserve">Broad regional support for </w:t>
      </w:r>
      <w:r w:rsidR="00523203" w:rsidRPr="00A1247B">
        <w:rPr>
          <w:rFonts w:ascii="Arial Narrow" w:hAnsi="Arial Narrow"/>
        </w:rPr>
        <w:t>Regional Priority Plan</w:t>
      </w:r>
    </w:p>
    <w:p w14:paraId="7C768A0A" w14:textId="77777777" w:rsidR="00785705" w:rsidRDefault="00785705" w:rsidP="00785705">
      <w:pPr>
        <w:pStyle w:val="ListParagraph"/>
        <w:rPr>
          <w:rFonts w:ascii="Arial Narrow" w:hAnsi="Arial Narrow"/>
        </w:rPr>
      </w:pPr>
    </w:p>
    <w:p w14:paraId="3D39BDBA" w14:textId="6FFA4DF0" w:rsidR="00F25931" w:rsidRDefault="00F25931" w:rsidP="00BC00CC">
      <w:pPr>
        <w:pStyle w:val="Heading2"/>
        <w:rPr>
          <w:b/>
          <w:u w:val="none"/>
        </w:rPr>
      </w:pPr>
      <w:bookmarkStart w:id="11" w:name="_Toc535577483"/>
      <w:r>
        <w:rPr>
          <w:b/>
          <w:u w:val="none"/>
        </w:rPr>
        <w:t xml:space="preserve">Award </w:t>
      </w:r>
      <w:r w:rsidRPr="00596E3A">
        <w:rPr>
          <w:b/>
          <w:u w:val="none"/>
        </w:rPr>
        <w:t xml:space="preserve">of </w:t>
      </w:r>
      <w:r>
        <w:rPr>
          <w:b/>
          <w:u w:val="none"/>
        </w:rPr>
        <w:t>S</w:t>
      </w:r>
      <w:r w:rsidRPr="00596E3A">
        <w:rPr>
          <w:b/>
          <w:u w:val="none"/>
        </w:rPr>
        <w:t>ubgrants</w:t>
      </w:r>
      <w:bookmarkEnd w:id="11"/>
    </w:p>
    <w:p w14:paraId="3FB5B755" w14:textId="5AF2508F" w:rsidR="004F3CF4" w:rsidRPr="000B4595" w:rsidRDefault="002E4D5B" w:rsidP="000B4595">
      <w:pPr>
        <w:rPr>
          <w:rFonts w:ascii="Arial Narrow" w:hAnsi="Arial Narrow"/>
        </w:rPr>
      </w:pPr>
      <w:r w:rsidRPr="000B4595">
        <w:rPr>
          <w:rFonts w:ascii="Arial Narrow" w:hAnsi="Arial Narrow"/>
        </w:rPr>
        <w:t xml:space="preserve">As the fiscal administrators of the </w:t>
      </w:r>
      <w:r w:rsidR="00F93C93">
        <w:rPr>
          <w:rFonts w:ascii="Arial Narrow" w:hAnsi="Arial Narrow"/>
        </w:rPr>
        <w:t xml:space="preserve">Regional Forest and Fire Capacity </w:t>
      </w:r>
      <w:r w:rsidRPr="000B4595">
        <w:rPr>
          <w:rFonts w:ascii="Arial Narrow" w:hAnsi="Arial Narrow"/>
        </w:rPr>
        <w:t>Program, b</w:t>
      </w:r>
      <w:r w:rsidR="00F25931" w:rsidRPr="000B4595">
        <w:rPr>
          <w:rFonts w:ascii="Arial Narrow" w:hAnsi="Arial Narrow"/>
        </w:rPr>
        <w:t xml:space="preserve">lock grant recipients </w:t>
      </w:r>
      <w:r w:rsidR="006E6090" w:rsidRPr="000B4595">
        <w:rPr>
          <w:rFonts w:ascii="Arial Narrow" w:hAnsi="Arial Narrow"/>
        </w:rPr>
        <w:t>will</w:t>
      </w:r>
      <w:r w:rsidR="00F25931" w:rsidRPr="000B4595">
        <w:rPr>
          <w:rFonts w:ascii="Arial Narrow" w:hAnsi="Arial Narrow"/>
        </w:rPr>
        <w:t xml:space="preserve"> award subgrants </w:t>
      </w:r>
      <w:r w:rsidR="0087258C" w:rsidRPr="000B4595">
        <w:rPr>
          <w:rFonts w:ascii="Arial Narrow" w:hAnsi="Arial Narrow"/>
        </w:rPr>
        <w:t>of</w:t>
      </w:r>
      <w:r w:rsidR="00F25931" w:rsidRPr="000B4595">
        <w:rPr>
          <w:rFonts w:ascii="Arial Narrow" w:hAnsi="Arial Narrow"/>
        </w:rPr>
        <w:t xml:space="preserve"> </w:t>
      </w:r>
      <w:r w:rsidR="00F93C93">
        <w:rPr>
          <w:rFonts w:ascii="Arial Narrow" w:hAnsi="Arial Narrow"/>
        </w:rPr>
        <w:t xml:space="preserve">Regional Forest and Fire Capacity </w:t>
      </w:r>
      <w:r w:rsidR="00F25931" w:rsidRPr="000B4595">
        <w:rPr>
          <w:rFonts w:ascii="Arial Narrow" w:hAnsi="Arial Narrow"/>
        </w:rPr>
        <w:t xml:space="preserve">Program funding to fulfill the scope of work of this program. </w:t>
      </w:r>
      <w:r w:rsidR="009A06DC" w:rsidRPr="000B4595">
        <w:rPr>
          <w:rFonts w:ascii="Arial Narrow" w:hAnsi="Arial Narrow"/>
        </w:rPr>
        <w:t xml:space="preserve"> </w:t>
      </w:r>
    </w:p>
    <w:p w14:paraId="62A9A61D" w14:textId="69F15D32" w:rsidR="009A06DC" w:rsidRPr="009A06DC" w:rsidRDefault="009A06DC" w:rsidP="009A06DC">
      <w:r>
        <w:rPr>
          <w:rFonts w:ascii="Arial Narrow" w:hAnsi="Arial Narrow"/>
          <w:color w:val="000000" w:themeColor="text1"/>
        </w:rPr>
        <w:t xml:space="preserve">Eligible subgrantees </w:t>
      </w:r>
      <w:r w:rsidR="00523203">
        <w:rPr>
          <w:rFonts w:ascii="Arial Narrow" w:hAnsi="Arial Narrow"/>
          <w:color w:val="000000" w:themeColor="text1"/>
        </w:rPr>
        <w:t>are</w:t>
      </w:r>
      <w:r w:rsidR="00523203" w:rsidRPr="0053594C">
        <w:rPr>
          <w:rFonts w:ascii="Arial Narrow" w:hAnsi="Arial Narrow"/>
          <w:color w:val="000000" w:themeColor="text1"/>
        </w:rPr>
        <w:t xml:space="preserve"> </w:t>
      </w:r>
      <w:r w:rsidRPr="0053594C">
        <w:rPr>
          <w:rFonts w:ascii="Arial Narrow" w:hAnsi="Arial Narrow"/>
          <w:color w:val="000000" w:themeColor="text1"/>
        </w:rPr>
        <w:t xml:space="preserve">local and tribal governments, state conservancies, joint powers authorities, public agencies, resource conservation districts, </w:t>
      </w:r>
      <w:r w:rsidR="005D4587">
        <w:rPr>
          <w:rFonts w:ascii="Arial Narrow" w:hAnsi="Arial Narrow"/>
          <w:color w:val="000000" w:themeColor="text1"/>
        </w:rPr>
        <w:t xml:space="preserve">special districts, </w:t>
      </w:r>
      <w:r w:rsidRPr="0053594C">
        <w:rPr>
          <w:rFonts w:ascii="Arial Narrow" w:hAnsi="Arial Narrow"/>
          <w:color w:val="000000" w:themeColor="text1"/>
        </w:rPr>
        <w:t>and California 501c3 non-profit organizations.</w:t>
      </w:r>
    </w:p>
    <w:p w14:paraId="4397A019" w14:textId="50F76196" w:rsidR="00BC00CC" w:rsidRPr="00BC00CC" w:rsidRDefault="006078A7" w:rsidP="00BC00CC">
      <w:pPr>
        <w:pStyle w:val="Heading2"/>
        <w:rPr>
          <w:b/>
          <w:u w:val="none"/>
        </w:rPr>
      </w:pPr>
      <w:bookmarkStart w:id="12" w:name="_Toc535577484"/>
      <w:r w:rsidRPr="00BC00CC">
        <w:rPr>
          <w:b/>
          <w:u w:val="none"/>
        </w:rPr>
        <w:t>Administrative Activiti</w:t>
      </w:r>
      <w:r>
        <w:rPr>
          <w:b/>
          <w:u w:val="none"/>
        </w:rPr>
        <w:t>es</w:t>
      </w:r>
      <w:bookmarkEnd w:id="12"/>
    </w:p>
    <w:p w14:paraId="5931CB80" w14:textId="671941C9" w:rsidR="006078A7" w:rsidDel="006B2324" w:rsidRDefault="006078A7" w:rsidP="006078A7">
      <w:pPr>
        <w:rPr>
          <w:rFonts w:ascii="Arial Narrow" w:hAnsi="Arial Narrow"/>
          <w:color w:val="000000" w:themeColor="text1"/>
        </w:rPr>
      </w:pPr>
      <w:r>
        <w:rPr>
          <w:rFonts w:ascii="Arial Narrow" w:hAnsi="Arial Narrow"/>
          <w:color w:val="000000" w:themeColor="text1"/>
        </w:rPr>
        <w:t xml:space="preserve">Additionally, </w:t>
      </w:r>
      <w:r w:rsidR="00854782">
        <w:rPr>
          <w:rFonts w:ascii="Arial Narrow" w:hAnsi="Arial Narrow"/>
          <w:color w:val="000000" w:themeColor="text1"/>
        </w:rPr>
        <w:t>b</w:t>
      </w:r>
      <w:r>
        <w:rPr>
          <w:rFonts w:ascii="Arial Narrow" w:hAnsi="Arial Narrow"/>
          <w:color w:val="000000" w:themeColor="text1"/>
        </w:rPr>
        <w:t xml:space="preserve">lock </w:t>
      </w:r>
      <w:r w:rsidR="00D436CA">
        <w:rPr>
          <w:rFonts w:ascii="Arial Narrow" w:hAnsi="Arial Narrow"/>
          <w:color w:val="000000" w:themeColor="text1"/>
        </w:rPr>
        <w:t>g</w:t>
      </w:r>
      <w:r>
        <w:rPr>
          <w:rFonts w:ascii="Arial Narrow" w:hAnsi="Arial Narrow"/>
          <w:color w:val="000000" w:themeColor="text1"/>
        </w:rPr>
        <w:t>r</w:t>
      </w:r>
      <w:r w:rsidR="00BC00CC">
        <w:rPr>
          <w:rFonts w:ascii="Arial Narrow" w:hAnsi="Arial Narrow"/>
          <w:color w:val="000000" w:themeColor="text1"/>
        </w:rPr>
        <w:t>a</w:t>
      </w:r>
      <w:r>
        <w:rPr>
          <w:rFonts w:ascii="Arial Narrow" w:hAnsi="Arial Narrow"/>
          <w:color w:val="000000" w:themeColor="text1"/>
        </w:rPr>
        <w:t xml:space="preserve">nt </w:t>
      </w:r>
      <w:r w:rsidR="00D436CA">
        <w:rPr>
          <w:rFonts w:ascii="Arial Narrow" w:hAnsi="Arial Narrow"/>
          <w:color w:val="000000" w:themeColor="text1"/>
        </w:rPr>
        <w:t>r</w:t>
      </w:r>
      <w:r>
        <w:rPr>
          <w:rFonts w:ascii="Arial Narrow" w:hAnsi="Arial Narrow"/>
          <w:color w:val="000000" w:themeColor="text1"/>
        </w:rPr>
        <w:t>ecipients</w:t>
      </w:r>
      <w:r w:rsidR="00BC00CC">
        <w:rPr>
          <w:rFonts w:ascii="Arial Narrow" w:hAnsi="Arial Narrow"/>
          <w:color w:val="000000" w:themeColor="text1"/>
        </w:rPr>
        <w:t xml:space="preserve"> </w:t>
      </w:r>
      <w:r w:rsidR="00825CB8">
        <w:rPr>
          <w:rFonts w:ascii="Arial Narrow" w:hAnsi="Arial Narrow"/>
          <w:color w:val="000000" w:themeColor="text1"/>
        </w:rPr>
        <w:t xml:space="preserve">must </w:t>
      </w:r>
      <w:r w:rsidR="00BC00CC">
        <w:rPr>
          <w:rFonts w:ascii="Arial Narrow" w:hAnsi="Arial Narrow"/>
          <w:color w:val="000000" w:themeColor="text1"/>
        </w:rPr>
        <w:t xml:space="preserve">participate in </w:t>
      </w:r>
      <w:r w:rsidR="0010314A">
        <w:rPr>
          <w:rFonts w:ascii="Arial Narrow" w:hAnsi="Arial Narrow"/>
          <w:color w:val="000000" w:themeColor="text1"/>
        </w:rPr>
        <w:t xml:space="preserve">all of </w:t>
      </w:r>
      <w:r w:rsidR="00BC00CC">
        <w:rPr>
          <w:rFonts w:ascii="Arial Narrow" w:hAnsi="Arial Narrow"/>
          <w:color w:val="000000" w:themeColor="text1"/>
        </w:rPr>
        <w:t>the following activities:</w:t>
      </w:r>
      <w:r w:rsidDel="006B2324">
        <w:rPr>
          <w:rFonts w:ascii="Arial Narrow" w:hAnsi="Arial Narrow"/>
          <w:color w:val="000000" w:themeColor="text1"/>
        </w:rPr>
        <w:t xml:space="preserve"> </w:t>
      </w:r>
    </w:p>
    <w:p w14:paraId="6658C64A" w14:textId="2A9B35A9" w:rsidR="006078A7" w:rsidRPr="00334BE9" w:rsidDel="006B2324" w:rsidRDefault="006078A7" w:rsidP="0010314A">
      <w:pPr>
        <w:pStyle w:val="ListParagraph"/>
        <w:numPr>
          <w:ilvl w:val="0"/>
          <w:numId w:val="41"/>
        </w:numPr>
        <w:rPr>
          <w:rFonts w:ascii="Arial Narrow" w:hAnsi="Arial Narrow"/>
          <w:color w:val="000000" w:themeColor="text1"/>
        </w:rPr>
      </w:pPr>
      <w:r w:rsidRPr="00334BE9" w:rsidDel="006B2324">
        <w:rPr>
          <w:rFonts w:ascii="Arial Narrow" w:hAnsi="Arial Narrow"/>
          <w:color w:val="000000" w:themeColor="text1"/>
        </w:rPr>
        <w:t>A</w:t>
      </w:r>
      <w:r w:rsidDel="006B2324">
        <w:rPr>
          <w:rFonts w:ascii="Arial Narrow" w:hAnsi="Arial Narrow"/>
          <w:color w:val="000000" w:themeColor="text1"/>
        </w:rPr>
        <w:t>n</w:t>
      </w:r>
      <w:r w:rsidRPr="00334BE9" w:rsidDel="006B2324">
        <w:rPr>
          <w:rFonts w:ascii="Arial Narrow" w:hAnsi="Arial Narrow"/>
          <w:color w:val="000000" w:themeColor="text1"/>
        </w:rPr>
        <w:t xml:space="preserve"> </w:t>
      </w:r>
      <w:r w:rsidDel="006B2324">
        <w:rPr>
          <w:rFonts w:ascii="Arial Narrow" w:hAnsi="Arial Narrow"/>
          <w:color w:val="000000" w:themeColor="text1"/>
        </w:rPr>
        <w:t>orientat</w:t>
      </w:r>
      <w:r>
        <w:rPr>
          <w:rFonts w:ascii="Arial Narrow" w:hAnsi="Arial Narrow"/>
          <w:color w:val="000000" w:themeColor="text1"/>
        </w:rPr>
        <w:t>io</w:t>
      </w:r>
      <w:r w:rsidDel="006B2324">
        <w:rPr>
          <w:rFonts w:ascii="Arial Narrow" w:hAnsi="Arial Narrow"/>
          <w:color w:val="000000" w:themeColor="text1"/>
        </w:rPr>
        <w:t>n</w:t>
      </w:r>
      <w:r w:rsidR="008404E4">
        <w:rPr>
          <w:rFonts w:ascii="Arial Narrow" w:hAnsi="Arial Narrow"/>
          <w:color w:val="000000" w:themeColor="text1"/>
        </w:rPr>
        <w:t xml:space="preserve"> </w:t>
      </w:r>
    </w:p>
    <w:p w14:paraId="56792BDA" w14:textId="761D9652" w:rsidR="00165686" w:rsidRDefault="006078A7" w:rsidP="0010314A">
      <w:pPr>
        <w:pStyle w:val="ListParagraph"/>
        <w:numPr>
          <w:ilvl w:val="0"/>
          <w:numId w:val="41"/>
        </w:numPr>
        <w:rPr>
          <w:rFonts w:ascii="Arial Narrow" w:hAnsi="Arial Narrow"/>
          <w:color w:val="000000" w:themeColor="text1"/>
        </w:rPr>
      </w:pPr>
      <w:r w:rsidRPr="00334BE9" w:rsidDel="006B2324">
        <w:rPr>
          <w:rFonts w:ascii="Arial Narrow" w:hAnsi="Arial Narrow"/>
          <w:color w:val="000000" w:themeColor="text1"/>
        </w:rPr>
        <w:t xml:space="preserve">Meetings with the relevant Forest </w:t>
      </w:r>
      <w:r w:rsidDel="006B2324">
        <w:rPr>
          <w:rFonts w:ascii="Arial Narrow" w:hAnsi="Arial Narrow"/>
          <w:color w:val="000000" w:themeColor="text1"/>
        </w:rPr>
        <w:t xml:space="preserve">Management </w:t>
      </w:r>
      <w:r w:rsidRPr="00334BE9" w:rsidDel="006B2324">
        <w:rPr>
          <w:rFonts w:ascii="Arial Narrow" w:hAnsi="Arial Narrow"/>
          <w:color w:val="000000" w:themeColor="text1"/>
        </w:rPr>
        <w:t>Task Force Regional Prioritization Group</w:t>
      </w:r>
      <w:r w:rsidR="00165686">
        <w:rPr>
          <w:rFonts w:ascii="Arial Narrow" w:hAnsi="Arial Narrow"/>
          <w:color w:val="000000" w:themeColor="text1"/>
        </w:rPr>
        <w:t xml:space="preserve"> </w:t>
      </w:r>
    </w:p>
    <w:p w14:paraId="21C380B7" w14:textId="681CC6DE" w:rsidR="006078A7" w:rsidRPr="00395BA9" w:rsidDel="006B2324" w:rsidRDefault="00165686" w:rsidP="0010314A">
      <w:pPr>
        <w:pStyle w:val="ListParagraph"/>
        <w:numPr>
          <w:ilvl w:val="0"/>
          <w:numId w:val="41"/>
        </w:numPr>
        <w:rPr>
          <w:rFonts w:ascii="Arial Narrow" w:hAnsi="Arial Narrow"/>
          <w:color w:val="000000" w:themeColor="text1"/>
        </w:rPr>
      </w:pPr>
      <w:r>
        <w:rPr>
          <w:rFonts w:ascii="Arial Narrow" w:hAnsi="Arial Narrow"/>
          <w:color w:val="000000" w:themeColor="text1"/>
        </w:rPr>
        <w:t xml:space="preserve">Quarterly </w:t>
      </w:r>
      <w:r w:rsidR="00E5519F">
        <w:rPr>
          <w:rFonts w:ascii="Arial Narrow" w:hAnsi="Arial Narrow"/>
          <w:color w:val="000000" w:themeColor="text1"/>
        </w:rPr>
        <w:t>update</w:t>
      </w:r>
      <w:r>
        <w:rPr>
          <w:rFonts w:ascii="Arial Narrow" w:hAnsi="Arial Narrow"/>
          <w:color w:val="000000" w:themeColor="text1"/>
        </w:rPr>
        <w:t xml:space="preserve"> meetings</w:t>
      </w:r>
      <w:r w:rsidR="006E6090">
        <w:rPr>
          <w:rFonts w:ascii="Arial Narrow" w:hAnsi="Arial Narrow"/>
          <w:color w:val="000000" w:themeColor="text1"/>
        </w:rPr>
        <w:t xml:space="preserve"> with Department and Agency</w:t>
      </w:r>
      <w:r w:rsidR="006078A7" w:rsidDel="006B2324">
        <w:rPr>
          <w:rFonts w:ascii="Arial Narrow" w:hAnsi="Arial Narrow"/>
          <w:color w:val="000000" w:themeColor="text1"/>
        </w:rPr>
        <w:t xml:space="preserve"> </w:t>
      </w:r>
    </w:p>
    <w:p w14:paraId="6B1007F9" w14:textId="77777777" w:rsidR="00C3162F" w:rsidRDefault="00C3162F" w:rsidP="00825CB8">
      <w:pPr>
        <w:spacing w:after="0"/>
        <w:rPr>
          <w:rFonts w:ascii="Arial Narrow" w:hAnsi="Arial Narrow"/>
          <w:color w:val="000000" w:themeColor="text1"/>
          <w:highlight w:val="cyan"/>
        </w:rPr>
      </w:pPr>
    </w:p>
    <w:p w14:paraId="738CE799" w14:textId="4EB272DC" w:rsidR="00C3162F" w:rsidRPr="00825CB8" w:rsidRDefault="00C3162F" w:rsidP="00C3162F">
      <w:pPr>
        <w:rPr>
          <w:rFonts w:ascii="Arial Narrow" w:hAnsi="Arial Narrow"/>
          <w:color w:val="000000" w:themeColor="text1"/>
        </w:rPr>
      </w:pPr>
      <w:r w:rsidRPr="00825CB8">
        <w:rPr>
          <w:rFonts w:ascii="Arial Narrow" w:hAnsi="Arial Narrow"/>
          <w:color w:val="000000" w:themeColor="text1"/>
        </w:rPr>
        <w:t xml:space="preserve">Note that the orientation will likely occur in Sacramento.  </w:t>
      </w:r>
      <w:r w:rsidRPr="00825CB8" w:rsidDel="006B2324">
        <w:rPr>
          <w:rFonts w:ascii="Arial Narrow" w:hAnsi="Arial Narrow"/>
          <w:color w:val="000000" w:themeColor="text1"/>
        </w:rPr>
        <w:t xml:space="preserve">Block grant recipients who do not participate in the above activities will risk forfeiting their award. </w:t>
      </w:r>
    </w:p>
    <w:p w14:paraId="6A9A8DE7" w14:textId="00C5A8FC" w:rsidR="00785705" w:rsidRDefault="00785705" w:rsidP="00785705">
      <w:pPr>
        <w:pStyle w:val="Heading2"/>
        <w:rPr>
          <w:b/>
          <w:u w:val="none"/>
        </w:rPr>
      </w:pPr>
      <w:bookmarkStart w:id="13" w:name="_Toc535577485"/>
      <w:r>
        <w:rPr>
          <w:b/>
          <w:u w:val="none"/>
        </w:rPr>
        <w:t>California Climate Investment Requirements</w:t>
      </w:r>
      <w:bookmarkEnd w:id="13"/>
    </w:p>
    <w:p w14:paraId="4642C2E4" w14:textId="77777777" w:rsidR="00785705" w:rsidRPr="00825CB8" w:rsidRDefault="00785705" w:rsidP="00785705">
      <w:pPr>
        <w:pStyle w:val="Heading3"/>
        <w:rPr>
          <w:i/>
        </w:rPr>
      </w:pPr>
      <w:r w:rsidRPr="00825CB8">
        <w:rPr>
          <w:i/>
        </w:rPr>
        <w:t>Greenhouse Gas Emissions Reductions</w:t>
      </w:r>
    </w:p>
    <w:p w14:paraId="0A3B74DB" w14:textId="7422EBE1" w:rsidR="00785705" w:rsidRPr="00825CB8" w:rsidRDefault="00785705" w:rsidP="00785705">
      <w:pPr>
        <w:rPr>
          <w:rFonts w:ascii="Arial Narrow" w:hAnsi="Arial Narrow"/>
          <w:color w:val="000000" w:themeColor="text1"/>
        </w:rPr>
      </w:pPr>
      <w:r w:rsidRPr="00825CB8">
        <w:rPr>
          <w:rFonts w:ascii="Arial Narrow" w:hAnsi="Arial Narrow"/>
          <w:color w:val="000000" w:themeColor="text1"/>
        </w:rPr>
        <w:t xml:space="preserve">Recent changes in the California Air Resources Board’s 2018 California Climate Investments Funding Guidelines measure GHG emissions reduced or avoided at a programmatic rather than project level. </w:t>
      </w:r>
      <w:r w:rsidR="009A2132">
        <w:rPr>
          <w:rFonts w:ascii="Arial Narrow" w:hAnsi="Arial Narrow"/>
          <w:color w:val="000000" w:themeColor="text1"/>
        </w:rPr>
        <w:t xml:space="preserve"> </w:t>
      </w:r>
      <w:r w:rsidRPr="00825CB8">
        <w:rPr>
          <w:rFonts w:ascii="Arial Narrow" w:hAnsi="Arial Narrow"/>
          <w:color w:val="000000" w:themeColor="text1"/>
        </w:rPr>
        <w:t>The Regional Forest and Fire Capacity Program will facilitate greenhouse gas emissions reductions and carbon sequestration through:</w:t>
      </w:r>
    </w:p>
    <w:p w14:paraId="25FEA8BD" w14:textId="51DFADBC" w:rsidR="00785705" w:rsidRPr="00825CB8" w:rsidRDefault="00785705" w:rsidP="00353AB5">
      <w:pPr>
        <w:pStyle w:val="ListParagraph"/>
        <w:numPr>
          <w:ilvl w:val="0"/>
          <w:numId w:val="19"/>
        </w:numPr>
        <w:rPr>
          <w:rFonts w:ascii="Arial Narrow" w:hAnsi="Arial Narrow"/>
          <w:color w:val="000000" w:themeColor="text1"/>
        </w:rPr>
      </w:pPr>
      <w:r w:rsidRPr="00825CB8">
        <w:rPr>
          <w:rFonts w:ascii="Arial Narrow" w:eastAsia="Arial Narrow" w:hAnsi="Arial Narrow" w:cs="Arial Narrow"/>
        </w:rPr>
        <w:t>Collaborative planning of forest health protection, management, and restoration efforts</w:t>
      </w:r>
    </w:p>
    <w:p w14:paraId="359C1076" w14:textId="0D18D566" w:rsidR="00785705" w:rsidRPr="00825CB8" w:rsidRDefault="00785705" w:rsidP="00353AB5">
      <w:pPr>
        <w:pStyle w:val="ListParagraph"/>
        <w:numPr>
          <w:ilvl w:val="0"/>
          <w:numId w:val="18"/>
        </w:numPr>
        <w:rPr>
          <w:rFonts w:ascii="Arial Narrow" w:hAnsi="Arial Narrow"/>
          <w:color w:val="000000" w:themeColor="text1"/>
        </w:rPr>
      </w:pPr>
      <w:r w:rsidRPr="00825CB8">
        <w:rPr>
          <w:rFonts w:ascii="Arial Narrow" w:hAnsi="Arial Narrow"/>
          <w:color w:val="000000" w:themeColor="text1"/>
        </w:rPr>
        <w:t xml:space="preserve">Implementation of forest management demonstration projects </w:t>
      </w:r>
    </w:p>
    <w:p w14:paraId="3F304261" w14:textId="77777777" w:rsidR="00785705" w:rsidRPr="00825CB8" w:rsidRDefault="00785705" w:rsidP="00785705">
      <w:pPr>
        <w:spacing w:after="0"/>
        <w:rPr>
          <w:rFonts w:ascii="Arial Narrow" w:hAnsi="Arial Narrow"/>
          <w:color w:val="000000" w:themeColor="text1"/>
        </w:rPr>
      </w:pPr>
    </w:p>
    <w:p w14:paraId="396F4FF7" w14:textId="191DF1D9" w:rsidR="00785705" w:rsidRPr="00FC100B" w:rsidRDefault="00825CB8" w:rsidP="00785705">
      <w:pPr>
        <w:rPr>
          <w:rFonts w:ascii="Arial Narrow" w:hAnsi="Arial Narrow"/>
          <w:color w:val="000000" w:themeColor="text1"/>
        </w:rPr>
      </w:pPr>
      <w:r w:rsidRPr="00825CB8">
        <w:rPr>
          <w:rFonts w:ascii="Arial Narrow" w:hAnsi="Arial Narrow"/>
          <w:color w:val="000000" w:themeColor="text1"/>
        </w:rPr>
        <w:t>E</w:t>
      </w:r>
      <w:r w:rsidR="00785705" w:rsidRPr="00825CB8">
        <w:rPr>
          <w:rFonts w:ascii="Arial Narrow" w:hAnsi="Arial Narrow"/>
          <w:color w:val="000000" w:themeColor="text1"/>
        </w:rPr>
        <w:t xml:space="preserve">missions reductions will be quantified and reported for funded </w:t>
      </w:r>
      <w:r w:rsidRPr="00825CB8">
        <w:rPr>
          <w:rFonts w:ascii="Arial Narrow" w:hAnsi="Arial Narrow"/>
          <w:color w:val="000000" w:themeColor="text1"/>
        </w:rPr>
        <w:t xml:space="preserve">demonstration </w:t>
      </w:r>
      <w:r w:rsidR="00785705" w:rsidRPr="00825CB8">
        <w:rPr>
          <w:rFonts w:ascii="Arial Narrow" w:hAnsi="Arial Narrow"/>
          <w:color w:val="000000" w:themeColor="text1"/>
        </w:rPr>
        <w:t xml:space="preserve">projects in accordance with </w:t>
      </w:r>
      <w:r w:rsidR="00896220">
        <w:rPr>
          <w:rFonts w:ascii="Arial Narrow" w:hAnsi="Arial Narrow"/>
          <w:color w:val="000000" w:themeColor="text1"/>
        </w:rPr>
        <w:t>the</w:t>
      </w:r>
      <w:r w:rsidR="00785705" w:rsidRPr="00825CB8">
        <w:rPr>
          <w:rFonts w:ascii="Arial Narrow" w:hAnsi="Arial Narrow"/>
          <w:color w:val="000000" w:themeColor="text1"/>
        </w:rPr>
        <w:t xml:space="preserve"> CARB-</w:t>
      </w:r>
      <w:r w:rsidR="00896220">
        <w:rPr>
          <w:rFonts w:ascii="Arial Narrow" w:hAnsi="Arial Narrow"/>
          <w:color w:val="000000" w:themeColor="text1"/>
        </w:rPr>
        <w:t xml:space="preserve">approved </w:t>
      </w:r>
      <w:r w:rsidR="00C77F1F">
        <w:rPr>
          <w:rFonts w:ascii="Arial Narrow" w:hAnsi="Arial Narrow"/>
          <w:color w:val="000000" w:themeColor="text1"/>
        </w:rPr>
        <w:t>Quantification Methodology for the Forest Health Program</w:t>
      </w:r>
      <w:r w:rsidR="00896220">
        <w:rPr>
          <w:rFonts w:ascii="Arial Narrow" w:hAnsi="Arial Narrow"/>
          <w:color w:val="000000" w:themeColor="text1"/>
        </w:rPr>
        <w:t>,</w:t>
      </w:r>
      <w:r w:rsidR="00C77F1F">
        <w:rPr>
          <w:rFonts w:ascii="Arial Narrow" w:hAnsi="Arial Narrow"/>
          <w:color w:val="000000" w:themeColor="text1"/>
        </w:rPr>
        <w:t xml:space="preserve"> dated April 18, 2018.</w:t>
      </w:r>
      <w:r w:rsidR="00785705" w:rsidRPr="00FC100B">
        <w:rPr>
          <w:rFonts w:ascii="Arial Narrow" w:hAnsi="Arial Narrow"/>
          <w:color w:val="000000" w:themeColor="text1"/>
        </w:rPr>
        <w:t xml:space="preserve"> </w:t>
      </w:r>
    </w:p>
    <w:p w14:paraId="7E5B9091" w14:textId="77777777" w:rsidR="00785705" w:rsidRPr="006C53ED" w:rsidRDefault="00785705" w:rsidP="00785705">
      <w:pPr>
        <w:pStyle w:val="Heading3"/>
        <w:rPr>
          <w:i/>
        </w:rPr>
      </w:pPr>
      <w:r w:rsidRPr="006C53ED">
        <w:rPr>
          <w:i/>
        </w:rPr>
        <w:t>Priority Populations Benefits</w:t>
      </w:r>
    </w:p>
    <w:p w14:paraId="080CE7AE" w14:textId="6C8F27C8" w:rsidR="00785705" w:rsidRPr="00CF315A" w:rsidRDefault="00785705" w:rsidP="00446CB6">
      <w:pPr>
        <w:spacing w:after="240"/>
        <w:rPr>
          <w:rFonts w:ascii="Arial Narrow" w:hAnsi="Arial Narrow"/>
          <w:bCs/>
        </w:rPr>
      </w:pPr>
      <w:r w:rsidRPr="00CF315A">
        <w:rPr>
          <w:rFonts w:ascii="Arial Narrow" w:hAnsi="Arial Narrow"/>
          <w:bCs/>
        </w:rPr>
        <w:t xml:space="preserve">Assembly Bill 1550 (Chapter 369, Statutes of 2016) directs State and local agencies to make significant investments that improve California’s most vulnerable communities.  The statute requires that the </w:t>
      </w:r>
      <w:r w:rsidR="009A2132">
        <w:rPr>
          <w:rFonts w:ascii="Arial Narrow" w:hAnsi="Arial Narrow"/>
          <w:bCs/>
        </w:rPr>
        <w:t>Greenhouse Gas Reduction Fund</w:t>
      </w:r>
      <w:r w:rsidR="009A2132" w:rsidRPr="00CF315A">
        <w:rPr>
          <w:rFonts w:ascii="Arial Narrow" w:hAnsi="Arial Narrow"/>
          <w:bCs/>
        </w:rPr>
        <w:t xml:space="preserve"> </w:t>
      </w:r>
      <w:r w:rsidRPr="00CF315A">
        <w:rPr>
          <w:rFonts w:ascii="Arial Narrow" w:hAnsi="Arial Narrow"/>
          <w:bCs/>
        </w:rPr>
        <w:t>investment plan governing all California Climate Investments programs allocate funding to benefit residents of disadvantaged communities, low-income communities, and low-income households</w:t>
      </w:r>
      <w:r w:rsidRPr="00CF315A">
        <w:rPr>
          <w:rStyle w:val="FootnoteReference"/>
          <w:rFonts w:ascii="Arial Narrow" w:hAnsi="Arial Narrow"/>
          <w:bCs/>
        </w:rPr>
        <w:footnoteReference w:id="2"/>
      </w:r>
      <w:r w:rsidRPr="00CF315A">
        <w:rPr>
          <w:rFonts w:ascii="Arial Narrow" w:hAnsi="Arial Narrow"/>
          <w:bCs/>
        </w:rPr>
        <w:t xml:space="preserve"> (priority populations)</w:t>
      </w:r>
      <w:r w:rsidR="00446CB6">
        <w:rPr>
          <w:rFonts w:ascii="Arial Narrow" w:hAnsi="Arial Narrow"/>
          <w:bCs/>
        </w:rPr>
        <w:t>.</w:t>
      </w:r>
      <w:r w:rsidRPr="00CF315A">
        <w:rPr>
          <w:rFonts w:ascii="Arial Narrow" w:hAnsi="Arial Narrow"/>
          <w:bCs/>
        </w:rPr>
        <w:t xml:space="preserve"> </w:t>
      </w:r>
    </w:p>
    <w:p w14:paraId="18A93395" w14:textId="1D096D25" w:rsidR="00825CB8" w:rsidRPr="00CF315A" w:rsidRDefault="00785705" w:rsidP="00785705">
      <w:pPr>
        <w:spacing w:after="240"/>
        <w:rPr>
          <w:rFonts w:ascii="Arial Narrow" w:hAnsi="Arial Narrow"/>
        </w:rPr>
      </w:pPr>
      <w:r w:rsidRPr="00CF315A">
        <w:rPr>
          <w:rFonts w:ascii="Arial Narrow" w:hAnsi="Arial Narrow"/>
        </w:rPr>
        <w:t>This program will maximize benefits to disadvantaged communities and invest in projects that provide direct, meaningful, and assured benefits to priority populations by</w:t>
      </w:r>
      <w:r w:rsidR="00825CB8" w:rsidRPr="00CF315A">
        <w:rPr>
          <w:rFonts w:ascii="Arial Narrow" w:hAnsi="Arial Narrow"/>
        </w:rPr>
        <w:t>:</w:t>
      </w:r>
    </w:p>
    <w:p w14:paraId="775167B3" w14:textId="0CBF6434" w:rsidR="00825CB8" w:rsidRPr="00CF315A" w:rsidRDefault="00825CB8" w:rsidP="00353AB5">
      <w:pPr>
        <w:pStyle w:val="ListParagraph"/>
        <w:numPr>
          <w:ilvl w:val="0"/>
          <w:numId w:val="18"/>
        </w:numPr>
        <w:spacing w:after="240"/>
        <w:rPr>
          <w:rFonts w:ascii="Arial Narrow" w:hAnsi="Arial Narrow"/>
        </w:rPr>
      </w:pPr>
      <w:r w:rsidRPr="00CF315A">
        <w:rPr>
          <w:rFonts w:ascii="Arial Narrow" w:hAnsi="Arial Narrow"/>
        </w:rPr>
        <w:t>engaging priority populations in developing actionable plans that address their needs, reduce environmental burdens in their community, and/or improve public health in their community</w:t>
      </w:r>
    </w:p>
    <w:p w14:paraId="5D91266D" w14:textId="2573D092" w:rsidR="00CF315A" w:rsidRDefault="00CF315A" w:rsidP="00353AB5">
      <w:pPr>
        <w:pStyle w:val="ListParagraph"/>
        <w:numPr>
          <w:ilvl w:val="0"/>
          <w:numId w:val="18"/>
        </w:numPr>
        <w:spacing w:after="240"/>
        <w:rPr>
          <w:rFonts w:ascii="Arial Narrow" w:hAnsi="Arial Narrow"/>
        </w:rPr>
      </w:pPr>
      <w:r>
        <w:rPr>
          <w:rFonts w:ascii="Arial Narrow" w:hAnsi="Arial Narrow"/>
        </w:rPr>
        <w:t>i</w:t>
      </w:r>
      <w:r w:rsidR="00825CB8" w:rsidRPr="00CF315A">
        <w:rPr>
          <w:rFonts w:ascii="Arial Narrow" w:hAnsi="Arial Narrow"/>
        </w:rPr>
        <w:t xml:space="preserve">ncorporating actionable components into each </w:t>
      </w:r>
      <w:r w:rsidR="009A2132" w:rsidRPr="00A1247B">
        <w:rPr>
          <w:rFonts w:ascii="Arial Narrow" w:hAnsi="Arial Narrow"/>
        </w:rPr>
        <w:t xml:space="preserve">Regional Priority Plan </w:t>
      </w:r>
      <w:r w:rsidR="00825CB8" w:rsidRPr="00CF315A">
        <w:rPr>
          <w:rFonts w:ascii="Arial Narrow" w:hAnsi="Arial Narrow"/>
        </w:rPr>
        <w:t>that, when executed, will reduce</w:t>
      </w:r>
      <w:r w:rsidRPr="00CF315A">
        <w:rPr>
          <w:rFonts w:ascii="Arial Narrow" w:hAnsi="Arial Narrow"/>
        </w:rPr>
        <w:t xml:space="preserve"> risk to priority populations from fire or associated disasters</w:t>
      </w:r>
      <w:r w:rsidR="00785705" w:rsidRPr="00825CB8">
        <w:rPr>
          <w:rFonts w:ascii="Arial Narrow" w:hAnsi="Arial Narrow"/>
        </w:rPr>
        <w:t xml:space="preserve">  </w:t>
      </w:r>
    </w:p>
    <w:p w14:paraId="7220A492" w14:textId="50602715" w:rsidR="00785705" w:rsidRPr="00CF315A" w:rsidRDefault="00C24EAB" w:rsidP="00CF315A">
      <w:pPr>
        <w:spacing w:after="240"/>
        <w:rPr>
          <w:rFonts w:ascii="Arial Narrow" w:hAnsi="Arial Narrow"/>
        </w:rPr>
      </w:pPr>
      <w:r>
        <w:rPr>
          <w:rFonts w:ascii="Arial Narrow" w:hAnsi="Arial Narrow"/>
        </w:rPr>
        <w:t>Consistent with CARB guidance, a</w:t>
      </w:r>
      <w:r w:rsidR="00785705" w:rsidRPr="00CF315A">
        <w:rPr>
          <w:rFonts w:ascii="Arial Narrow" w:hAnsi="Arial Narrow"/>
        </w:rPr>
        <w:t xml:space="preserve">t least </w:t>
      </w:r>
      <w:r>
        <w:rPr>
          <w:rFonts w:ascii="Arial Narrow" w:hAnsi="Arial Narrow"/>
        </w:rPr>
        <w:t>ten percent (10%) of total program funds expended under these Guidelines</w:t>
      </w:r>
      <w:r w:rsidR="00785705" w:rsidRPr="00CF315A">
        <w:rPr>
          <w:rFonts w:ascii="Arial Narrow" w:hAnsi="Arial Narrow"/>
        </w:rPr>
        <w:t xml:space="preserve"> </w:t>
      </w:r>
      <w:r w:rsidR="00454FF5">
        <w:rPr>
          <w:rFonts w:ascii="Arial Narrow" w:hAnsi="Arial Narrow"/>
        </w:rPr>
        <w:t>must</w:t>
      </w:r>
      <w:r w:rsidR="00785705" w:rsidRPr="00CF315A">
        <w:rPr>
          <w:rFonts w:ascii="Arial Narrow" w:hAnsi="Arial Narrow"/>
        </w:rPr>
        <w:t xml:space="preserve"> fund </w:t>
      </w:r>
      <w:r w:rsidR="003E180E">
        <w:rPr>
          <w:rFonts w:ascii="Arial Narrow" w:hAnsi="Arial Narrow"/>
        </w:rPr>
        <w:t xml:space="preserve">plans, </w:t>
      </w:r>
      <w:r w:rsidR="00174CA7">
        <w:rPr>
          <w:rFonts w:ascii="Arial Narrow" w:hAnsi="Arial Narrow"/>
        </w:rPr>
        <w:t>partnerships, or</w:t>
      </w:r>
      <w:r w:rsidR="003E180E">
        <w:rPr>
          <w:rFonts w:ascii="Arial Narrow" w:hAnsi="Arial Narrow"/>
        </w:rPr>
        <w:t xml:space="preserve"> projects</w:t>
      </w:r>
      <w:r w:rsidR="00785705" w:rsidRPr="00CF315A">
        <w:rPr>
          <w:rFonts w:ascii="Arial Narrow" w:hAnsi="Arial Narrow"/>
        </w:rPr>
        <w:t xml:space="preserve"> that provide </w:t>
      </w:r>
      <w:r>
        <w:rPr>
          <w:rFonts w:ascii="Arial Narrow" w:hAnsi="Arial Narrow"/>
        </w:rPr>
        <w:t xml:space="preserve">direct, meaningful, and assured </w:t>
      </w:r>
      <w:r w:rsidR="00785705" w:rsidRPr="00CF315A">
        <w:rPr>
          <w:rFonts w:ascii="Arial Narrow" w:hAnsi="Arial Narrow"/>
        </w:rPr>
        <w:t xml:space="preserve">benefits to </w:t>
      </w:r>
      <w:r>
        <w:rPr>
          <w:rFonts w:ascii="Arial Narrow" w:hAnsi="Arial Narrow"/>
        </w:rPr>
        <w:t>low-income communities or low-income household</w:t>
      </w:r>
      <w:r w:rsidR="00311F5D">
        <w:rPr>
          <w:rFonts w:ascii="Arial Narrow" w:hAnsi="Arial Narrow"/>
        </w:rPr>
        <w:t>s located anywhere in the state</w:t>
      </w:r>
      <w:r w:rsidR="00785705" w:rsidRPr="00CF315A">
        <w:rPr>
          <w:rFonts w:ascii="Arial Narrow" w:hAnsi="Arial Narrow"/>
        </w:rPr>
        <w:t xml:space="preserve">. </w:t>
      </w:r>
    </w:p>
    <w:p w14:paraId="34DC9D45" w14:textId="446DDC80" w:rsidR="00785705" w:rsidRPr="004A10E9" w:rsidRDefault="00785705" w:rsidP="00785705">
      <w:pPr>
        <w:spacing w:after="240"/>
        <w:rPr>
          <w:rFonts w:ascii="Arial Narrow" w:hAnsi="Arial Narrow"/>
          <w:bCs/>
        </w:rPr>
      </w:pPr>
      <w:r>
        <w:rPr>
          <w:rFonts w:ascii="Arial Narrow" w:hAnsi="Arial Narrow"/>
          <w:bCs/>
        </w:rPr>
        <w:t>T</w:t>
      </w:r>
      <w:r w:rsidRPr="004A10E9">
        <w:rPr>
          <w:rFonts w:ascii="Arial Narrow" w:hAnsi="Arial Narrow"/>
          <w:bCs/>
        </w:rPr>
        <w:t xml:space="preserve">o </w:t>
      </w:r>
      <w:r>
        <w:rPr>
          <w:rFonts w:ascii="Arial Narrow" w:hAnsi="Arial Narrow"/>
          <w:bCs/>
        </w:rPr>
        <w:t xml:space="preserve">count toward </w:t>
      </w:r>
      <w:r w:rsidR="00454FF5">
        <w:rPr>
          <w:rFonts w:ascii="Arial Narrow" w:hAnsi="Arial Narrow"/>
          <w:bCs/>
        </w:rPr>
        <w:t xml:space="preserve">these </w:t>
      </w:r>
      <w:r>
        <w:rPr>
          <w:rFonts w:ascii="Arial Narrow" w:hAnsi="Arial Narrow"/>
          <w:bCs/>
        </w:rPr>
        <w:t xml:space="preserve">investment targets, </w:t>
      </w:r>
      <w:r w:rsidR="00454FF5">
        <w:rPr>
          <w:rFonts w:ascii="Arial Narrow" w:hAnsi="Arial Narrow"/>
          <w:bCs/>
        </w:rPr>
        <w:t>block grant</w:t>
      </w:r>
      <w:r w:rsidR="003C7C94">
        <w:rPr>
          <w:rFonts w:ascii="Arial Narrow" w:hAnsi="Arial Narrow"/>
          <w:bCs/>
        </w:rPr>
        <w:t xml:space="preserve"> </w:t>
      </w:r>
      <w:r w:rsidR="00951B88">
        <w:rPr>
          <w:rFonts w:ascii="Arial Narrow" w:hAnsi="Arial Narrow"/>
          <w:bCs/>
        </w:rPr>
        <w:t xml:space="preserve">deliverables </w:t>
      </w:r>
      <w:r w:rsidRPr="004A10E9">
        <w:rPr>
          <w:rFonts w:ascii="Arial Narrow" w:hAnsi="Arial Narrow"/>
          <w:bCs/>
        </w:rPr>
        <w:t>must meet all of the following requirements:</w:t>
      </w:r>
    </w:p>
    <w:p w14:paraId="0E8A406D" w14:textId="652DDA4E" w:rsidR="00785705" w:rsidRPr="004A10E9" w:rsidRDefault="00785705" w:rsidP="0010314A">
      <w:pPr>
        <w:pStyle w:val="ListParagraph"/>
        <w:numPr>
          <w:ilvl w:val="0"/>
          <w:numId w:val="40"/>
        </w:numPr>
        <w:spacing w:after="240" w:line="240" w:lineRule="auto"/>
        <w:rPr>
          <w:rFonts w:ascii="Arial Narrow" w:eastAsia="Times New Roman" w:hAnsi="Arial Narrow"/>
          <w:bCs/>
        </w:rPr>
      </w:pPr>
      <w:r w:rsidRPr="004A10E9">
        <w:rPr>
          <w:rFonts w:ascii="Arial Narrow" w:eastAsia="Times New Roman" w:hAnsi="Arial Narrow"/>
          <w:bCs/>
        </w:rPr>
        <w:t xml:space="preserve">Fifty percent (50%) or more of the </w:t>
      </w:r>
      <w:r w:rsidR="00174CA7">
        <w:rPr>
          <w:rFonts w:ascii="Arial Narrow" w:eastAsia="Times New Roman" w:hAnsi="Arial Narrow"/>
          <w:bCs/>
        </w:rPr>
        <w:t xml:space="preserve">plan, partnership, or </w:t>
      </w:r>
      <w:r w:rsidRPr="004A10E9">
        <w:rPr>
          <w:rFonts w:ascii="Arial Narrow" w:eastAsia="Times New Roman" w:hAnsi="Arial Narrow"/>
          <w:bCs/>
        </w:rPr>
        <w:t xml:space="preserve">project </w:t>
      </w:r>
      <w:r w:rsidR="00174CA7">
        <w:rPr>
          <w:rFonts w:ascii="Arial Narrow" w:eastAsia="Times New Roman" w:hAnsi="Arial Narrow"/>
          <w:bCs/>
        </w:rPr>
        <w:t xml:space="preserve">boundary </w:t>
      </w:r>
      <w:r w:rsidRPr="004A10E9">
        <w:rPr>
          <w:rFonts w:ascii="Arial Narrow" w:eastAsia="Times New Roman" w:hAnsi="Arial Narrow"/>
          <w:bCs/>
        </w:rPr>
        <w:t>must be located within:</w:t>
      </w:r>
    </w:p>
    <w:p w14:paraId="03224886" w14:textId="679F8994" w:rsidR="00785705" w:rsidRPr="004A10E9" w:rsidRDefault="00785705" w:rsidP="0010314A">
      <w:pPr>
        <w:pStyle w:val="ListParagraph"/>
        <w:numPr>
          <w:ilvl w:val="1"/>
          <w:numId w:val="40"/>
        </w:numPr>
        <w:spacing w:after="240" w:line="240" w:lineRule="auto"/>
        <w:rPr>
          <w:rFonts w:ascii="Arial Narrow" w:eastAsia="Times New Roman" w:hAnsi="Arial Narrow"/>
          <w:bCs/>
        </w:rPr>
      </w:pPr>
      <w:r w:rsidRPr="004A10E9">
        <w:rPr>
          <w:rFonts w:ascii="Arial Narrow" w:eastAsia="Times New Roman" w:hAnsi="Arial Narrow"/>
          <w:bCs/>
        </w:rPr>
        <w:t>A low-income community census tra</w:t>
      </w:r>
      <w:r w:rsidR="003E180E">
        <w:rPr>
          <w:rFonts w:ascii="Arial Narrow" w:eastAsia="Times New Roman" w:hAnsi="Arial Narrow"/>
          <w:bCs/>
        </w:rPr>
        <w:t>ct</w:t>
      </w:r>
      <w:r w:rsidR="005850D4" w:rsidRPr="004A10E9">
        <w:rPr>
          <w:rStyle w:val="FootnoteReference"/>
          <w:rFonts w:ascii="Arial Narrow" w:eastAsia="Times New Roman" w:hAnsi="Arial Narrow"/>
          <w:bCs/>
        </w:rPr>
        <w:footnoteReference w:id="3"/>
      </w:r>
      <w:r w:rsidR="003E180E">
        <w:rPr>
          <w:rFonts w:ascii="Arial Narrow" w:eastAsia="Times New Roman" w:hAnsi="Arial Narrow"/>
          <w:bCs/>
        </w:rPr>
        <w:t>, as defined in HSC 39713;</w:t>
      </w:r>
      <w:r w:rsidR="00311F5D">
        <w:rPr>
          <w:rFonts w:ascii="Arial Narrow" w:eastAsia="Times New Roman" w:hAnsi="Arial Narrow"/>
          <w:bCs/>
        </w:rPr>
        <w:t xml:space="preserve"> or,</w:t>
      </w:r>
    </w:p>
    <w:p w14:paraId="12831CD7" w14:textId="30ED30DA" w:rsidR="00174CA7" w:rsidRDefault="00174CA7" w:rsidP="0010314A">
      <w:pPr>
        <w:pStyle w:val="ListParagraph"/>
        <w:numPr>
          <w:ilvl w:val="1"/>
          <w:numId w:val="40"/>
        </w:numPr>
        <w:spacing w:after="240" w:line="240" w:lineRule="auto"/>
        <w:rPr>
          <w:rFonts w:ascii="Arial Narrow" w:eastAsia="Times New Roman" w:hAnsi="Arial Narrow"/>
          <w:bCs/>
        </w:rPr>
      </w:pPr>
      <w:r>
        <w:rPr>
          <w:rFonts w:ascii="Arial Narrow" w:eastAsia="Times New Roman" w:hAnsi="Arial Narrow"/>
          <w:bCs/>
        </w:rPr>
        <w:t>the boundaries of a low-income</w:t>
      </w:r>
      <w:r w:rsidR="007330F1" w:rsidRPr="007330F1">
        <w:rPr>
          <w:rFonts w:ascii="Arial Narrow" w:eastAsia="Times New Roman" w:hAnsi="Arial Narrow"/>
          <w:bCs/>
        </w:rPr>
        <w:t xml:space="preserve"> </w:t>
      </w:r>
      <w:r w:rsidR="005850D4">
        <w:rPr>
          <w:rFonts w:ascii="Arial Narrow" w:eastAsia="Times New Roman" w:hAnsi="Arial Narrow"/>
          <w:bCs/>
        </w:rPr>
        <w:t>household</w:t>
      </w:r>
      <w:r w:rsidR="007330F1">
        <w:rPr>
          <w:rFonts w:ascii="Arial Narrow" w:eastAsia="Times New Roman" w:hAnsi="Arial Narrow"/>
          <w:bCs/>
        </w:rPr>
        <w:t xml:space="preserve"> </w:t>
      </w:r>
    </w:p>
    <w:p w14:paraId="5A5FA85F" w14:textId="56503653" w:rsidR="00B03339" w:rsidRPr="000757C9" w:rsidRDefault="00785705" w:rsidP="000757C9">
      <w:pPr>
        <w:pStyle w:val="ListParagraph"/>
        <w:numPr>
          <w:ilvl w:val="0"/>
          <w:numId w:val="40"/>
        </w:numPr>
        <w:spacing w:after="240" w:line="240" w:lineRule="auto"/>
        <w:rPr>
          <w:rFonts w:ascii="Arial Narrow" w:eastAsia="Times New Roman" w:hAnsi="Arial Narrow"/>
          <w:bCs/>
        </w:rPr>
      </w:pPr>
      <w:r w:rsidRPr="004A10E9">
        <w:rPr>
          <w:rFonts w:ascii="Arial Narrow" w:eastAsia="Times New Roman" w:hAnsi="Arial Narrow"/>
          <w:bCs/>
        </w:rPr>
        <w:t xml:space="preserve">The </w:t>
      </w:r>
      <w:r w:rsidR="00174CA7">
        <w:rPr>
          <w:rFonts w:ascii="Arial Narrow" w:eastAsia="Times New Roman" w:hAnsi="Arial Narrow"/>
          <w:bCs/>
        </w:rPr>
        <w:t xml:space="preserve">plan, partnership, or </w:t>
      </w:r>
      <w:r w:rsidRPr="004A10E9">
        <w:rPr>
          <w:rFonts w:ascii="Arial Narrow" w:eastAsia="Times New Roman" w:hAnsi="Arial Narrow"/>
          <w:bCs/>
        </w:rPr>
        <w:t xml:space="preserve">project must address an important community or household need as outlined in </w:t>
      </w:r>
      <w:r w:rsidR="00B03339" w:rsidRPr="000757C9">
        <w:rPr>
          <w:rFonts w:ascii="Arial Narrow" w:eastAsia="Times New Roman" w:hAnsi="Arial Narrow"/>
          <w:bCs/>
        </w:rPr>
        <w:t xml:space="preserve">the </w:t>
      </w:r>
      <w:r w:rsidR="00896220">
        <w:rPr>
          <w:rFonts w:ascii="Arial Narrow" w:eastAsia="Times New Roman" w:hAnsi="Arial Narrow"/>
          <w:bCs/>
        </w:rPr>
        <w:t xml:space="preserve">Technical Assistance &amp; Capacity Building </w:t>
      </w:r>
      <w:r w:rsidR="006F5957">
        <w:rPr>
          <w:rFonts w:ascii="Arial Narrow" w:eastAsia="Times New Roman" w:hAnsi="Arial Narrow"/>
          <w:bCs/>
        </w:rPr>
        <w:t xml:space="preserve">Evaluation Criteria for Providing Benefits to Priority Populations </w:t>
      </w:r>
      <w:r w:rsidR="00896220">
        <w:rPr>
          <w:rFonts w:ascii="Arial Narrow" w:eastAsia="Times New Roman" w:hAnsi="Arial Narrow"/>
          <w:bCs/>
        </w:rPr>
        <w:t>, the Land Restoration and Forest Health</w:t>
      </w:r>
      <w:r w:rsidR="00896220" w:rsidRPr="00896220">
        <w:rPr>
          <w:rFonts w:ascii="Arial Narrow" w:eastAsia="Times New Roman" w:hAnsi="Arial Narrow"/>
          <w:bCs/>
        </w:rPr>
        <w:t xml:space="preserve"> </w:t>
      </w:r>
      <w:r w:rsidR="00896220">
        <w:rPr>
          <w:rFonts w:ascii="Arial Narrow" w:eastAsia="Times New Roman" w:hAnsi="Arial Narrow"/>
          <w:bCs/>
        </w:rPr>
        <w:t xml:space="preserve">Evaluation Criteria for Providing Benefits to Priority Populations, </w:t>
      </w:r>
      <w:r w:rsidR="00B03339" w:rsidRPr="000757C9">
        <w:rPr>
          <w:rFonts w:ascii="Arial Narrow" w:eastAsia="Times New Roman" w:hAnsi="Arial Narrow"/>
          <w:bCs/>
        </w:rPr>
        <w:t xml:space="preserve">or other </w:t>
      </w:r>
      <w:r w:rsidR="00896220">
        <w:rPr>
          <w:rFonts w:ascii="Arial Narrow" w:eastAsia="Times New Roman" w:hAnsi="Arial Narrow"/>
          <w:bCs/>
        </w:rPr>
        <w:t xml:space="preserve">CARB-approved checklist </w:t>
      </w:r>
      <w:r w:rsidR="00B03339" w:rsidRPr="000757C9">
        <w:rPr>
          <w:rFonts w:ascii="Arial Narrow" w:eastAsia="Times New Roman" w:hAnsi="Arial Narrow"/>
          <w:bCs/>
        </w:rPr>
        <w:t>applicab</w:t>
      </w:r>
      <w:r w:rsidR="00CD4502" w:rsidRPr="000757C9">
        <w:rPr>
          <w:rFonts w:ascii="Arial Narrow" w:eastAsia="Times New Roman" w:hAnsi="Arial Narrow"/>
          <w:bCs/>
        </w:rPr>
        <w:t xml:space="preserve">le at the time of </w:t>
      </w:r>
      <w:r w:rsidR="00CD4502" w:rsidRPr="00A17160">
        <w:rPr>
          <w:rFonts w:ascii="Arial Narrow" w:eastAsia="Times New Roman" w:hAnsi="Arial Narrow"/>
          <w:bCs/>
        </w:rPr>
        <w:t>project</w:t>
      </w:r>
      <w:r w:rsidR="00CD4502" w:rsidRPr="000757C9">
        <w:rPr>
          <w:rFonts w:ascii="Arial Narrow" w:eastAsia="Times New Roman" w:hAnsi="Arial Narrow"/>
          <w:bCs/>
        </w:rPr>
        <w:t xml:space="preserve"> award (Priority Population </w:t>
      </w:r>
      <w:r w:rsidR="00EE2006" w:rsidRPr="000757C9">
        <w:rPr>
          <w:rFonts w:ascii="Arial Narrow" w:eastAsia="Times New Roman" w:hAnsi="Arial Narrow"/>
          <w:bCs/>
        </w:rPr>
        <w:t>Benefits Criteria</w:t>
      </w:r>
      <w:r w:rsidR="00BD550F">
        <w:rPr>
          <w:rFonts w:ascii="Arial Narrow" w:eastAsia="Times New Roman" w:hAnsi="Arial Narrow"/>
          <w:bCs/>
        </w:rPr>
        <w:t xml:space="preserve"> checklist</w:t>
      </w:r>
      <w:r w:rsidR="00CD4502" w:rsidRPr="000757C9">
        <w:rPr>
          <w:rFonts w:ascii="Arial Narrow" w:eastAsia="Times New Roman" w:hAnsi="Arial Narrow"/>
          <w:bCs/>
        </w:rPr>
        <w:t xml:space="preserve">); </w:t>
      </w:r>
      <w:r w:rsidR="00B03339" w:rsidRPr="000757C9">
        <w:rPr>
          <w:rFonts w:ascii="Arial Narrow" w:eastAsia="Times New Roman" w:hAnsi="Arial Narrow"/>
          <w:bCs/>
        </w:rPr>
        <w:t xml:space="preserve"> </w:t>
      </w:r>
    </w:p>
    <w:p w14:paraId="344AC4A6" w14:textId="2B3F2A31" w:rsidR="00785705" w:rsidRDefault="00785705" w:rsidP="0010314A">
      <w:pPr>
        <w:pStyle w:val="ListParagraph"/>
        <w:numPr>
          <w:ilvl w:val="0"/>
          <w:numId w:val="40"/>
        </w:numPr>
        <w:spacing w:after="240" w:line="240" w:lineRule="auto"/>
        <w:rPr>
          <w:rFonts w:ascii="Arial Narrow" w:eastAsia="Times New Roman" w:hAnsi="Arial Narrow"/>
          <w:bCs/>
        </w:rPr>
      </w:pPr>
      <w:r w:rsidRPr="00B176D9">
        <w:rPr>
          <w:rFonts w:ascii="Arial Narrow" w:eastAsia="Times New Roman" w:hAnsi="Arial Narrow"/>
          <w:bCs/>
        </w:rPr>
        <w:t xml:space="preserve">The </w:t>
      </w:r>
      <w:r w:rsidR="00174CA7">
        <w:rPr>
          <w:rFonts w:ascii="Arial Narrow" w:eastAsia="Times New Roman" w:hAnsi="Arial Narrow"/>
          <w:bCs/>
        </w:rPr>
        <w:t xml:space="preserve">plan, partnership, or </w:t>
      </w:r>
      <w:r w:rsidRPr="00B176D9">
        <w:rPr>
          <w:rFonts w:ascii="Arial Narrow" w:eastAsia="Times New Roman" w:hAnsi="Arial Narrow"/>
          <w:bCs/>
        </w:rPr>
        <w:t>project must provide direct, meaningful, and assured benefits</w:t>
      </w:r>
      <w:r>
        <w:rPr>
          <w:rFonts w:ascii="Arial Narrow" w:eastAsia="Times New Roman" w:hAnsi="Arial Narrow"/>
          <w:bCs/>
        </w:rPr>
        <w:t xml:space="preserve"> to a priority population</w:t>
      </w:r>
      <w:r w:rsidRPr="00B176D9">
        <w:rPr>
          <w:rFonts w:ascii="Arial Narrow" w:eastAsia="Times New Roman" w:hAnsi="Arial Narrow"/>
          <w:bCs/>
        </w:rPr>
        <w:t xml:space="preserve"> as outlined in </w:t>
      </w:r>
      <w:r w:rsidR="00A526B3">
        <w:rPr>
          <w:rFonts w:ascii="Arial Narrow" w:eastAsia="Times New Roman" w:hAnsi="Arial Narrow"/>
          <w:bCs/>
        </w:rPr>
        <w:t xml:space="preserve">the </w:t>
      </w:r>
      <w:r w:rsidR="00CD4502">
        <w:rPr>
          <w:rFonts w:ascii="Arial Narrow" w:eastAsia="Times New Roman" w:hAnsi="Arial Narrow"/>
          <w:bCs/>
        </w:rPr>
        <w:t xml:space="preserve">Priority Population </w:t>
      </w:r>
      <w:r w:rsidR="00EE2006">
        <w:rPr>
          <w:rFonts w:ascii="Arial Narrow" w:eastAsia="Times New Roman" w:hAnsi="Arial Narrow"/>
          <w:bCs/>
        </w:rPr>
        <w:t>Benefits Criteria</w:t>
      </w:r>
      <w:r w:rsidR="00BD550F">
        <w:rPr>
          <w:rFonts w:ascii="Arial Narrow" w:eastAsia="Times New Roman" w:hAnsi="Arial Narrow"/>
          <w:bCs/>
        </w:rPr>
        <w:t xml:space="preserve"> checklist</w:t>
      </w:r>
      <w:r w:rsidR="00B03339">
        <w:rPr>
          <w:rFonts w:ascii="Arial Narrow" w:eastAsia="Times New Roman" w:hAnsi="Arial Narrow"/>
          <w:bCs/>
        </w:rPr>
        <w:t xml:space="preserve">. </w:t>
      </w:r>
    </w:p>
    <w:p w14:paraId="3366F5A3" w14:textId="5DD9A68F" w:rsidR="00785705" w:rsidRPr="006F5957" w:rsidRDefault="00D87839" w:rsidP="006F5957">
      <w:pPr>
        <w:pStyle w:val="Header"/>
        <w:spacing w:after="240"/>
        <w:ind w:left="720"/>
        <w:rPr>
          <w:rFonts w:ascii="Arial Narrow" w:hAnsi="Arial Narrow"/>
          <w:bCs/>
        </w:rPr>
      </w:pPr>
      <w:sdt>
        <w:sdtPr>
          <w:rPr>
            <w:b/>
            <w:sz w:val="24"/>
          </w:rPr>
          <w:id w:val="1155805384"/>
          <w:docPartObj>
            <w:docPartGallery w:val="Watermarks"/>
            <w:docPartUnique/>
          </w:docPartObj>
        </w:sdtPr>
        <w:sdtEndPr/>
        <w:sdtContent>
          <w:r w:rsidR="006F5957">
            <w:rPr>
              <w:b/>
              <w:noProof/>
              <w:sz w:val="24"/>
            </w:rPr>
            <mc:AlternateContent>
              <mc:Choice Requires="wps">
                <w:drawing>
                  <wp:anchor distT="0" distB="0" distL="114300" distR="114300" simplePos="0" relativeHeight="251664384" behindDoc="1" locked="0" layoutInCell="0" allowOverlap="1" wp14:anchorId="297F006C" wp14:editId="1ABBB2CE">
                    <wp:simplePos x="0" y="0"/>
                    <wp:positionH relativeFrom="margin">
                      <wp:align>center</wp:align>
                    </wp:positionH>
                    <wp:positionV relativeFrom="margin">
                      <wp:align>center</wp:align>
                    </wp:positionV>
                    <wp:extent cx="5237480" cy="3142615"/>
                    <wp:effectExtent l="0" t="1143000" r="0" b="657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83B24C" w14:textId="77777777" w:rsidR="00EF75BA" w:rsidRDefault="00EF75BA" w:rsidP="006F5957">
                                <w:pPr>
                                  <w:pStyle w:val="NormalWeb"/>
                                  <w:spacing w:before="0" w:beforeAutospacing="0" w:after="0" w:afterAutospacing="0"/>
                                  <w:jc w:val="center"/>
                                </w:pPr>
                                <w:r>
                                  <w:rPr>
                                    <w:rFonts w:ascii="Calibri" w:hAnsi="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7F006C" id="Text Box 5" o:spid="_x0000_s1027" type="#_x0000_t202" style="position:absolute;left:0;text-align:left;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ABbpvGKAgAABA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6583B24C" w14:textId="77777777" w:rsidR="00EF75BA" w:rsidRDefault="00EF75BA" w:rsidP="006F5957">
                          <w:pPr>
                            <w:pStyle w:val="NormalWeb"/>
                            <w:spacing w:before="0" w:beforeAutospacing="0" w:after="0" w:afterAutospacing="0"/>
                            <w:jc w:val="center"/>
                          </w:pPr>
                          <w:r>
                            <w:rPr>
                              <w:rFonts w:ascii="Calibri" w:hAnsi="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00785705" w:rsidRPr="006F5957">
        <w:rPr>
          <w:rFonts w:ascii="Arial Narrow" w:hAnsi="Arial Narrow"/>
          <w:bCs/>
        </w:rPr>
        <w:t xml:space="preserve">Each block grant recipient </w:t>
      </w:r>
      <w:r w:rsidR="005A1E7C" w:rsidRPr="006F5957">
        <w:rPr>
          <w:rFonts w:ascii="Arial Narrow" w:hAnsi="Arial Narrow"/>
          <w:bCs/>
        </w:rPr>
        <w:t>must</w:t>
      </w:r>
      <w:r w:rsidR="00785705" w:rsidRPr="006F5957">
        <w:rPr>
          <w:rFonts w:ascii="Arial Narrow" w:hAnsi="Arial Narrow"/>
          <w:bCs/>
        </w:rPr>
        <w:t xml:space="preserve"> </w:t>
      </w:r>
      <w:r w:rsidR="00E57476" w:rsidRPr="006F5957">
        <w:rPr>
          <w:rFonts w:ascii="Arial Narrow" w:hAnsi="Arial Narrow"/>
          <w:bCs/>
        </w:rPr>
        <w:t xml:space="preserve">identify </w:t>
      </w:r>
      <w:r w:rsidR="00785705" w:rsidRPr="006F5957">
        <w:rPr>
          <w:rFonts w:ascii="Arial Narrow" w:hAnsi="Arial Narrow"/>
          <w:bCs/>
        </w:rPr>
        <w:t xml:space="preserve">investments in and </w:t>
      </w:r>
      <w:r w:rsidR="00E57476" w:rsidRPr="006F5957">
        <w:rPr>
          <w:rFonts w:ascii="Arial Narrow" w:hAnsi="Arial Narrow"/>
          <w:bCs/>
        </w:rPr>
        <w:t xml:space="preserve">benefits to </w:t>
      </w:r>
      <w:r w:rsidR="00785705" w:rsidRPr="006F5957">
        <w:rPr>
          <w:rFonts w:ascii="Arial Narrow" w:hAnsi="Arial Narrow"/>
          <w:bCs/>
        </w:rPr>
        <w:t xml:space="preserve">priority populations and report </w:t>
      </w:r>
      <w:r w:rsidR="00E57476" w:rsidRPr="006F5957">
        <w:rPr>
          <w:rFonts w:ascii="Arial Narrow" w:hAnsi="Arial Narrow"/>
          <w:bCs/>
        </w:rPr>
        <w:t>results as deliverables are completed</w:t>
      </w:r>
      <w:r w:rsidR="00785705" w:rsidRPr="006F5957">
        <w:rPr>
          <w:rFonts w:ascii="Arial Narrow" w:hAnsi="Arial Narrow"/>
          <w:bCs/>
        </w:rPr>
        <w:t xml:space="preserve">. To that end, block grant recipients must complete the </w:t>
      </w:r>
      <w:r w:rsidR="006F5957" w:rsidRPr="000757C9">
        <w:rPr>
          <w:rFonts w:ascii="Arial Narrow" w:hAnsi="Arial Narrow"/>
          <w:bCs/>
        </w:rPr>
        <w:t>Priority Population Benefits Criteria</w:t>
      </w:r>
      <w:r w:rsidR="006F5957" w:rsidRPr="006F5957">
        <w:rPr>
          <w:rFonts w:ascii="Arial Narrow" w:hAnsi="Arial Narrow"/>
          <w:bCs/>
        </w:rPr>
        <w:t xml:space="preserve"> </w:t>
      </w:r>
      <w:r w:rsidR="00BD550F">
        <w:rPr>
          <w:rFonts w:ascii="Arial Narrow" w:hAnsi="Arial Narrow"/>
          <w:bCs/>
        </w:rPr>
        <w:t xml:space="preserve">checklist </w:t>
      </w:r>
      <w:r w:rsidR="00785705" w:rsidRPr="006F5957">
        <w:rPr>
          <w:rFonts w:ascii="Arial Narrow" w:hAnsi="Arial Narrow"/>
          <w:bCs/>
        </w:rPr>
        <w:t xml:space="preserve">and provide supporting documentation for each </w:t>
      </w:r>
      <w:r w:rsidR="002D670E" w:rsidRPr="006F5957">
        <w:rPr>
          <w:rFonts w:ascii="Arial Narrow" w:hAnsi="Arial Narrow"/>
          <w:bCs/>
        </w:rPr>
        <w:t>program deliverable to be completed as p</w:t>
      </w:r>
      <w:r w:rsidR="00950159" w:rsidRPr="006F5957">
        <w:rPr>
          <w:rFonts w:ascii="Arial Narrow" w:hAnsi="Arial Narrow"/>
          <w:bCs/>
        </w:rPr>
        <w:t>art of the grant. Block grant recipients</w:t>
      </w:r>
      <w:r w:rsidR="002D670E" w:rsidRPr="006F5957">
        <w:rPr>
          <w:rFonts w:ascii="Arial Narrow" w:hAnsi="Arial Narrow"/>
          <w:bCs/>
        </w:rPr>
        <w:t xml:space="preserve"> may complete a priority population benefits checklist for each </w:t>
      </w:r>
      <w:r w:rsidR="00785705" w:rsidRPr="006F5957">
        <w:rPr>
          <w:rFonts w:ascii="Arial Narrow" w:hAnsi="Arial Narrow"/>
          <w:bCs/>
        </w:rPr>
        <w:t xml:space="preserve">subgrant </w:t>
      </w:r>
      <w:r w:rsidR="002D670E" w:rsidRPr="006F5957">
        <w:rPr>
          <w:rFonts w:ascii="Arial Narrow" w:hAnsi="Arial Narrow"/>
          <w:bCs/>
        </w:rPr>
        <w:t xml:space="preserve">awarded </w:t>
      </w:r>
      <w:r w:rsidR="00785705" w:rsidRPr="006F5957">
        <w:rPr>
          <w:rFonts w:ascii="Arial Narrow" w:hAnsi="Arial Narrow"/>
          <w:bCs/>
        </w:rPr>
        <w:t>as part of their block grant</w:t>
      </w:r>
      <w:r w:rsidR="002D670E" w:rsidRPr="006F5957">
        <w:rPr>
          <w:rFonts w:ascii="Arial Narrow" w:hAnsi="Arial Narrow"/>
          <w:bCs/>
        </w:rPr>
        <w:t xml:space="preserve"> in order to track expenditures</w:t>
      </w:r>
      <w:r w:rsidR="00785705" w:rsidRPr="006F5957">
        <w:rPr>
          <w:rFonts w:ascii="Arial Narrow" w:hAnsi="Arial Narrow"/>
          <w:bCs/>
        </w:rPr>
        <w:t xml:space="preserve">.  </w:t>
      </w:r>
      <w:r w:rsidR="009A2132" w:rsidRPr="006F5957">
        <w:rPr>
          <w:rFonts w:ascii="Arial Narrow" w:hAnsi="Arial Narrow"/>
          <w:bCs/>
        </w:rPr>
        <w:t>Agency</w:t>
      </w:r>
      <w:r w:rsidR="00785705" w:rsidRPr="006F5957">
        <w:rPr>
          <w:rFonts w:ascii="Arial Narrow" w:hAnsi="Arial Narrow"/>
          <w:bCs/>
        </w:rPr>
        <w:t xml:space="preserve"> in consultation with CARB will make the final determination as to whether </w:t>
      </w:r>
      <w:r w:rsidR="002D670E" w:rsidRPr="006F5957">
        <w:rPr>
          <w:rFonts w:ascii="Arial Narrow" w:hAnsi="Arial Narrow"/>
          <w:bCs/>
        </w:rPr>
        <w:t>distributed funds</w:t>
      </w:r>
      <w:r w:rsidR="00785705" w:rsidRPr="006F5957">
        <w:rPr>
          <w:rFonts w:ascii="Arial Narrow" w:hAnsi="Arial Narrow"/>
          <w:bCs/>
        </w:rPr>
        <w:t xml:space="preserve"> will be counted toward the investment minimums.</w:t>
      </w:r>
    </w:p>
    <w:p w14:paraId="0FEA462F" w14:textId="77777777" w:rsidR="00785705" w:rsidRDefault="00785705" w:rsidP="00785705">
      <w:pPr>
        <w:pStyle w:val="Heading3"/>
        <w:rPr>
          <w:i/>
        </w:rPr>
      </w:pPr>
      <w:r>
        <w:rPr>
          <w:i/>
        </w:rPr>
        <w:t>Co-Benefits</w:t>
      </w:r>
    </w:p>
    <w:p w14:paraId="299335FE" w14:textId="3674A4C8" w:rsidR="00785705" w:rsidRPr="006C53ED" w:rsidRDefault="002D670E" w:rsidP="00785705">
      <w:pPr>
        <w:rPr>
          <w:rFonts w:ascii="Arial Narrow" w:hAnsi="Arial Narrow"/>
        </w:rPr>
      </w:pPr>
      <w:r w:rsidRPr="004A10E9">
        <w:rPr>
          <w:rFonts w:ascii="Arial Narrow" w:hAnsi="Arial Narrow"/>
          <w:bCs/>
        </w:rPr>
        <w:t>Pursuant to AB</w:t>
      </w:r>
      <w:r>
        <w:rPr>
          <w:rFonts w:ascii="Arial Narrow" w:hAnsi="Arial Narrow"/>
          <w:bCs/>
        </w:rPr>
        <w:t xml:space="preserve"> </w:t>
      </w:r>
      <w:r w:rsidRPr="004A10E9">
        <w:rPr>
          <w:rFonts w:ascii="Arial Narrow" w:hAnsi="Arial Narrow"/>
          <w:bCs/>
        </w:rPr>
        <w:t xml:space="preserve">1532, </w:t>
      </w:r>
      <w:r w:rsidR="009A2132">
        <w:rPr>
          <w:rFonts w:ascii="Arial Narrow" w:hAnsi="Arial Narrow"/>
          <w:bCs/>
        </w:rPr>
        <w:t>Greenhouse Gas Reduction Fund</w:t>
      </w:r>
      <w:r w:rsidR="009A2132" w:rsidRPr="004A10E9">
        <w:rPr>
          <w:rFonts w:ascii="Arial Narrow" w:hAnsi="Arial Narrow"/>
          <w:bCs/>
        </w:rPr>
        <w:t xml:space="preserve"> </w:t>
      </w:r>
      <w:r w:rsidRPr="004A10E9">
        <w:rPr>
          <w:rFonts w:ascii="Arial Narrow" w:hAnsi="Arial Narrow"/>
          <w:bCs/>
        </w:rPr>
        <w:t>monies shall be used to facilitate reductions of greenhouse gas emissions and, where applicable and to the extent feasible, to maximize environmental, economic, and public health benefits for California.</w:t>
      </w:r>
      <w:r w:rsidR="00950159">
        <w:rPr>
          <w:rFonts w:ascii="Arial Narrow" w:hAnsi="Arial Narrow"/>
          <w:bCs/>
        </w:rPr>
        <w:t xml:space="preserve"> </w:t>
      </w:r>
    </w:p>
    <w:p w14:paraId="0F8B1E9A" w14:textId="77777777" w:rsidR="00785705" w:rsidRPr="006C53ED" w:rsidRDefault="00785705" w:rsidP="00785705">
      <w:pPr>
        <w:pStyle w:val="Heading3"/>
        <w:rPr>
          <w:i/>
        </w:rPr>
      </w:pPr>
      <w:r w:rsidRPr="006C53ED">
        <w:rPr>
          <w:i/>
        </w:rPr>
        <w:t>Jobs</w:t>
      </w:r>
    </w:p>
    <w:p w14:paraId="14A1BBE8" w14:textId="18C0893D" w:rsidR="00785705" w:rsidRDefault="00950159" w:rsidP="00785705">
      <w:pPr>
        <w:rPr>
          <w:rFonts w:ascii="Arial Narrow" w:hAnsi="Arial Narrow"/>
          <w:color w:val="000000" w:themeColor="text1"/>
        </w:rPr>
      </w:pPr>
      <w:r>
        <w:rPr>
          <w:rFonts w:ascii="Arial Narrow" w:hAnsi="Arial Narrow"/>
          <w:color w:val="000000" w:themeColor="text1"/>
        </w:rPr>
        <w:t>Each block grant recipient</w:t>
      </w:r>
      <w:r w:rsidRPr="00FC100B">
        <w:rPr>
          <w:rFonts w:ascii="Arial Narrow" w:hAnsi="Arial Narrow"/>
          <w:color w:val="000000" w:themeColor="text1"/>
        </w:rPr>
        <w:t xml:space="preserve"> </w:t>
      </w:r>
      <w:r w:rsidR="00785705" w:rsidRPr="00FC100B">
        <w:rPr>
          <w:rFonts w:ascii="Arial Narrow" w:hAnsi="Arial Narrow"/>
          <w:color w:val="000000" w:themeColor="text1"/>
        </w:rPr>
        <w:t xml:space="preserve">will be required to </w:t>
      </w:r>
      <w:r w:rsidR="00785705">
        <w:rPr>
          <w:rFonts w:ascii="Arial Narrow" w:hAnsi="Arial Narrow"/>
          <w:color w:val="000000" w:themeColor="text1"/>
        </w:rPr>
        <w:t>project</w:t>
      </w:r>
      <w:r w:rsidR="00785705" w:rsidRPr="00FC100B">
        <w:rPr>
          <w:rFonts w:ascii="Arial Narrow" w:hAnsi="Arial Narrow"/>
          <w:color w:val="000000" w:themeColor="text1"/>
        </w:rPr>
        <w:t xml:space="preserve"> the potential employment benefits associated with their </w:t>
      </w:r>
      <w:r w:rsidR="008A06FC">
        <w:rPr>
          <w:rFonts w:ascii="Arial Narrow" w:hAnsi="Arial Narrow"/>
          <w:color w:val="000000" w:themeColor="text1"/>
        </w:rPr>
        <w:t>proposal</w:t>
      </w:r>
      <w:r w:rsidR="00785705" w:rsidRPr="00FC100B">
        <w:rPr>
          <w:rFonts w:ascii="Arial Narrow" w:hAnsi="Arial Narrow"/>
          <w:color w:val="000000" w:themeColor="text1"/>
        </w:rPr>
        <w:t xml:space="preserve"> as estimated using the jobs co-benefit assessment methodology developed by CARB. </w:t>
      </w:r>
      <w:r w:rsidR="00785705">
        <w:rPr>
          <w:rFonts w:ascii="Arial Narrow" w:hAnsi="Arial Narrow"/>
          <w:color w:val="000000" w:themeColor="text1"/>
        </w:rPr>
        <w:t>Upon completion</w:t>
      </w:r>
      <w:r w:rsidR="008A06FC">
        <w:rPr>
          <w:rFonts w:ascii="Arial Narrow" w:hAnsi="Arial Narrow"/>
          <w:color w:val="000000" w:themeColor="text1"/>
        </w:rPr>
        <w:t xml:space="preserve"> of all deliverables</w:t>
      </w:r>
      <w:r w:rsidR="00785705" w:rsidRPr="00FC100B">
        <w:rPr>
          <w:rFonts w:ascii="Arial Narrow" w:hAnsi="Arial Narrow"/>
          <w:color w:val="000000" w:themeColor="text1"/>
        </w:rPr>
        <w:t xml:space="preserve">, </w:t>
      </w:r>
      <w:r w:rsidR="008A06FC">
        <w:rPr>
          <w:rFonts w:ascii="Arial Narrow" w:hAnsi="Arial Narrow"/>
          <w:color w:val="000000" w:themeColor="text1"/>
        </w:rPr>
        <w:t>block grant recipients</w:t>
      </w:r>
      <w:r w:rsidR="008A06FC" w:rsidRPr="00FC100B">
        <w:rPr>
          <w:rFonts w:ascii="Arial Narrow" w:hAnsi="Arial Narrow"/>
          <w:color w:val="000000" w:themeColor="text1"/>
        </w:rPr>
        <w:t xml:space="preserve"> </w:t>
      </w:r>
      <w:r w:rsidR="00785705" w:rsidRPr="00FC100B">
        <w:rPr>
          <w:rFonts w:ascii="Arial Narrow" w:hAnsi="Arial Narrow"/>
          <w:color w:val="000000" w:themeColor="text1"/>
        </w:rPr>
        <w:t>will be required to report on the employment outcomes of the</w:t>
      </w:r>
      <w:r w:rsidR="008A06FC">
        <w:rPr>
          <w:rFonts w:ascii="Arial Narrow" w:hAnsi="Arial Narrow"/>
          <w:color w:val="000000" w:themeColor="text1"/>
        </w:rPr>
        <w:t xml:space="preserve"> work completed under </w:t>
      </w:r>
      <w:r w:rsidR="00F93C93">
        <w:rPr>
          <w:rFonts w:ascii="Arial Narrow" w:hAnsi="Arial Narrow"/>
          <w:color w:val="000000" w:themeColor="text1"/>
        </w:rPr>
        <w:t xml:space="preserve">the </w:t>
      </w:r>
      <w:r w:rsidR="00F93C93">
        <w:rPr>
          <w:rFonts w:ascii="Arial Narrow" w:hAnsi="Arial Narrow"/>
        </w:rPr>
        <w:t>Regional Forest and Fire Capacity</w:t>
      </w:r>
      <w:r w:rsidR="00F93C93">
        <w:rPr>
          <w:rFonts w:ascii="Arial Narrow" w:hAnsi="Arial Narrow"/>
          <w:color w:val="000000" w:themeColor="text1"/>
        </w:rPr>
        <w:t xml:space="preserve"> P</w:t>
      </w:r>
      <w:r w:rsidR="008A06FC">
        <w:rPr>
          <w:rFonts w:ascii="Arial Narrow" w:hAnsi="Arial Narrow"/>
          <w:color w:val="000000" w:themeColor="text1"/>
        </w:rPr>
        <w:t xml:space="preserve">rogram </w:t>
      </w:r>
      <w:r w:rsidR="00785705">
        <w:rPr>
          <w:rFonts w:ascii="Arial Narrow" w:hAnsi="Arial Narrow"/>
          <w:color w:val="000000" w:themeColor="text1"/>
        </w:rPr>
        <w:t>as outlined in CARB’s Funding Guidelines</w:t>
      </w:r>
      <w:r w:rsidR="00785705" w:rsidRPr="00FC100B">
        <w:rPr>
          <w:rFonts w:ascii="Arial Narrow" w:hAnsi="Arial Narrow"/>
          <w:color w:val="000000" w:themeColor="text1"/>
        </w:rPr>
        <w:t xml:space="preserve">. </w:t>
      </w:r>
    </w:p>
    <w:p w14:paraId="64DC857A" w14:textId="4990E8A1" w:rsidR="00785705" w:rsidRPr="00201922" w:rsidRDefault="00785705" w:rsidP="00785705">
      <w:pPr>
        <w:pStyle w:val="Heading2"/>
        <w:rPr>
          <w:rFonts w:eastAsia="Calibri"/>
          <w:b/>
          <w:u w:val="none"/>
        </w:rPr>
      </w:pPr>
      <w:bookmarkStart w:id="14" w:name="_Toc535577486"/>
      <w:r w:rsidRPr="00201922">
        <w:rPr>
          <w:rFonts w:eastAsia="Calibri"/>
          <w:b/>
          <w:u w:val="none"/>
        </w:rPr>
        <w:t>Reporting</w:t>
      </w:r>
      <w:bookmarkEnd w:id="14"/>
    </w:p>
    <w:p w14:paraId="4E733983" w14:textId="58171112" w:rsidR="00E17287" w:rsidRDefault="00572BE2" w:rsidP="00E17287">
      <w:pPr>
        <w:rPr>
          <w:rFonts w:ascii="Arial Narrow" w:eastAsia="Arial Narrow" w:hAnsi="Arial Narrow" w:cs="Arial Narrow"/>
        </w:rPr>
      </w:pPr>
      <w:r>
        <w:rPr>
          <w:rFonts w:ascii="Arial Narrow" w:eastAsia="Arial Narrow" w:hAnsi="Arial Narrow" w:cs="Arial Narrow"/>
        </w:rPr>
        <w:t>E</w:t>
      </w:r>
      <w:r w:rsidR="00B66EA4">
        <w:rPr>
          <w:rFonts w:ascii="Arial Narrow" w:eastAsia="Arial Narrow" w:hAnsi="Arial Narrow" w:cs="Arial Narrow"/>
        </w:rPr>
        <w:t xml:space="preserve">ach </w:t>
      </w:r>
      <w:r>
        <w:rPr>
          <w:rFonts w:ascii="Arial Narrow" w:eastAsia="Arial Narrow" w:hAnsi="Arial Narrow" w:cs="Arial Narrow"/>
        </w:rPr>
        <w:t>block grant recipient will be required to</w:t>
      </w:r>
      <w:r w:rsidR="00E17287">
        <w:rPr>
          <w:rFonts w:ascii="Arial Narrow" w:eastAsia="Arial Narrow" w:hAnsi="Arial Narrow" w:cs="Arial Narrow"/>
        </w:rPr>
        <w:t xml:space="preserve"> participate in quarterly </w:t>
      </w:r>
      <w:r>
        <w:rPr>
          <w:rFonts w:ascii="Arial Narrow" w:eastAsia="Arial Narrow" w:hAnsi="Arial Narrow" w:cs="Arial Narrow"/>
        </w:rPr>
        <w:t>reporting</w:t>
      </w:r>
      <w:r w:rsidR="00E17287">
        <w:rPr>
          <w:rFonts w:ascii="Arial Narrow" w:eastAsia="Arial Narrow" w:hAnsi="Arial Narrow" w:cs="Arial Narrow"/>
        </w:rPr>
        <w:t xml:space="preserve"> meetings with the Department and Agency.</w:t>
      </w:r>
    </w:p>
    <w:p w14:paraId="3346930F" w14:textId="4C87EC50" w:rsidR="00280B8C" w:rsidRDefault="00280B8C" w:rsidP="00E17287">
      <w:pPr>
        <w:rPr>
          <w:rFonts w:ascii="Arial Narrow" w:eastAsia="Arial Narrow" w:hAnsi="Arial Narrow" w:cs="Arial Narrow"/>
        </w:rPr>
      </w:pPr>
      <w:r>
        <w:rPr>
          <w:rFonts w:ascii="Arial Narrow" w:eastAsia="Arial Narrow" w:hAnsi="Arial Narrow" w:cs="Arial Narrow"/>
        </w:rPr>
        <w:t>In addition, each block grant recipient must participate in the appropriate Regional Prioritization Group of the Forest Management Task Force.</w:t>
      </w:r>
    </w:p>
    <w:p w14:paraId="36F89DEA" w14:textId="7890A459" w:rsidR="000D2874" w:rsidRDefault="000D2874" w:rsidP="000D2874">
      <w:pPr>
        <w:rPr>
          <w:rFonts w:ascii="Arial Narrow" w:eastAsia="Arial Narrow" w:hAnsi="Arial Narrow" w:cs="Arial Narrow"/>
        </w:rPr>
      </w:pPr>
      <w:r w:rsidRPr="00F42065">
        <w:rPr>
          <w:rFonts w:ascii="Arial Narrow" w:eastAsia="Arial Narrow" w:hAnsi="Arial Narrow" w:cs="Arial Narrow"/>
        </w:rPr>
        <w:t xml:space="preserve">Block grant recipients </w:t>
      </w:r>
      <w:r w:rsidR="00E17287" w:rsidRPr="00F42065">
        <w:rPr>
          <w:rFonts w:ascii="Arial Narrow" w:eastAsia="Arial Narrow" w:hAnsi="Arial Narrow" w:cs="Arial Narrow"/>
        </w:rPr>
        <w:t>receiving</w:t>
      </w:r>
      <w:r w:rsidRPr="00F42065">
        <w:rPr>
          <w:rFonts w:ascii="Arial Narrow" w:eastAsia="Arial Narrow" w:hAnsi="Arial Narrow" w:cs="Arial Narrow"/>
        </w:rPr>
        <w:t xml:space="preserve"> advanced funds must provide a fiscal report detailing how those funds have been expended on a quarterly basis and </w:t>
      </w:r>
      <w:r w:rsidR="009F5763" w:rsidRPr="00F42065">
        <w:rPr>
          <w:rFonts w:ascii="Arial Narrow" w:eastAsia="Arial Narrow" w:hAnsi="Arial Narrow" w:cs="Arial Narrow"/>
        </w:rPr>
        <w:t xml:space="preserve">along </w:t>
      </w:r>
      <w:r w:rsidRPr="00F42065">
        <w:rPr>
          <w:rFonts w:ascii="Arial Narrow" w:eastAsia="Arial Narrow" w:hAnsi="Arial Narrow" w:cs="Arial Narrow"/>
        </w:rPr>
        <w:t xml:space="preserve">with each subsequent request for an advance. </w:t>
      </w:r>
      <w:r w:rsidR="009A2132">
        <w:rPr>
          <w:rFonts w:ascii="Arial Narrow" w:eastAsia="Arial Narrow" w:hAnsi="Arial Narrow" w:cs="Arial Narrow"/>
        </w:rPr>
        <w:t xml:space="preserve"> </w:t>
      </w:r>
      <w:r w:rsidRPr="00F42065">
        <w:rPr>
          <w:rFonts w:ascii="Arial Narrow" w:eastAsia="Arial Narrow" w:hAnsi="Arial Narrow" w:cs="Arial Narrow"/>
        </w:rPr>
        <w:t>Block grant recipients that receive funding on a reimbursement basis must provide a fiscal report detailing how funds have been expended along with each invoice.</w:t>
      </w:r>
    </w:p>
    <w:p w14:paraId="3062862F" w14:textId="6D4B1CC0" w:rsidR="009B0B6B" w:rsidRPr="00324B35" w:rsidRDefault="009B0B6B" w:rsidP="009B0B6B">
      <w:pPr>
        <w:pStyle w:val="Heading2"/>
        <w:rPr>
          <w:rFonts w:eastAsia="Corbel"/>
          <w:b/>
          <w:u w:val="none"/>
          <w:lang w:eastAsia="ja-JP"/>
        </w:rPr>
      </w:pPr>
      <w:bookmarkStart w:id="15" w:name="_Toc535577487"/>
      <w:r w:rsidRPr="00324B35">
        <w:rPr>
          <w:rFonts w:eastAsia="Calibri"/>
          <w:b/>
          <w:u w:val="none"/>
        </w:rPr>
        <w:t>Environmental</w:t>
      </w:r>
      <w:r w:rsidRPr="00324B35">
        <w:rPr>
          <w:rFonts w:eastAsia="Corbel"/>
          <w:b/>
          <w:u w:val="none"/>
          <w:lang w:eastAsia="ja-JP"/>
        </w:rPr>
        <w:t xml:space="preserve"> Compliance</w:t>
      </w:r>
      <w:bookmarkEnd w:id="15"/>
    </w:p>
    <w:p w14:paraId="49A4CBF5" w14:textId="0F5C1EDC" w:rsidR="00E17725" w:rsidRDefault="00E17725" w:rsidP="009B0B6B">
      <w:pPr>
        <w:tabs>
          <w:tab w:val="left" w:pos="714"/>
        </w:tabs>
        <w:rPr>
          <w:rFonts w:ascii="Arial Narrow" w:eastAsia="Corbel" w:hAnsi="Arial Narrow"/>
          <w:color w:val="000000" w:themeColor="text1"/>
          <w:highlight w:val="yellow"/>
          <w:lang w:eastAsia="ja-JP"/>
        </w:rPr>
      </w:pPr>
      <w:r w:rsidRPr="00E17725">
        <w:rPr>
          <w:rFonts w:ascii="Arial Narrow" w:eastAsia="Corbel" w:hAnsi="Arial Narrow"/>
          <w:color w:val="000000" w:themeColor="text1"/>
          <w:lang w:eastAsia="ja-JP"/>
        </w:rPr>
        <w:t>Activities funded under th</w:t>
      </w:r>
      <w:r w:rsidR="00F93C93">
        <w:rPr>
          <w:rFonts w:ascii="Arial Narrow" w:eastAsia="Corbel" w:hAnsi="Arial Narrow"/>
          <w:color w:val="000000" w:themeColor="text1"/>
          <w:lang w:eastAsia="ja-JP"/>
        </w:rPr>
        <w:t>is</w:t>
      </w:r>
      <w:r w:rsidRPr="00E17725">
        <w:rPr>
          <w:rFonts w:ascii="Arial Narrow" w:eastAsia="Corbel" w:hAnsi="Arial Narrow"/>
          <w:color w:val="000000" w:themeColor="text1"/>
          <w:lang w:eastAsia="ja-JP"/>
        </w:rPr>
        <w:t xml:space="preserve"> </w:t>
      </w:r>
      <w:r>
        <w:rPr>
          <w:rFonts w:ascii="Arial Narrow" w:eastAsia="Corbel" w:hAnsi="Arial Narrow"/>
          <w:color w:val="000000" w:themeColor="text1"/>
          <w:lang w:eastAsia="ja-JP"/>
        </w:rPr>
        <w:t>program</w:t>
      </w:r>
      <w:r w:rsidRPr="00E17725">
        <w:rPr>
          <w:rFonts w:ascii="Arial Narrow" w:eastAsia="Corbel" w:hAnsi="Arial Narrow"/>
          <w:color w:val="000000" w:themeColor="text1"/>
          <w:lang w:eastAsia="ja-JP"/>
        </w:rPr>
        <w:t xml:space="preserve"> must </w:t>
      </w:r>
      <w:r w:rsidR="00C50290">
        <w:rPr>
          <w:rFonts w:ascii="Arial Narrow" w:eastAsia="Corbel" w:hAnsi="Arial Narrow"/>
          <w:color w:val="000000" w:themeColor="text1"/>
          <w:lang w:eastAsia="ja-JP"/>
        </w:rPr>
        <w:t>comply</w:t>
      </w:r>
      <w:r w:rsidRPr="00E17725">
        <w:rPr>
          <w:rFonts w:ascii="Arial Narrow" w:eastAsia="Corbel" w:hAnsi="Arial Narrow"/>
          <w:color w:val="000000" w:themeColor="text1"/>
          <w:lang w:eastAsia="ja-JP"/>
        </w:rPr>
        <w:t xml:space="preserve"> with applicable State and federal laws and regulations, including the California Environmental Quality Act (CEQA), National Environmental Policy Act (NEPA), and other environment</w:t>
      </w:r>
      <w:r>
        <w:rPr>
          <w:rFonts w:ascii="Arial Narrow" w:eastAsia="Corbel" w:hAnsi="Arial Narrow"/>
          <w:color w:val="000000" w:themeColor="text1"/>
          <w:lang w:eastAsia="ja-JP"/>
        </w:rPr>
        <w:t xml:space="preserve">al permitting requirements. </w:t>
      </w:r>
      <w:r w:rsidR="009A2132">
        <w:rPr>
          <w:rFonts w:ascii="Arial Narrow" w:eastAsia="Corbel" w:hAnsi="Arial Narrow"/>
          <w:color w:val="000000" w:themeColor="text1"/>
          <w:lang w:eastAsia="ja-JP"/>
        </w:rPr>
        <w:t xml:space="preserve"> </w:t>
      </w:r>
      <w:r>
        <w:rPr>
          <w:rFonts w:ascii="Arial Narrow" w:eastAsia="Corbel" w:hAnsi="Arial Narrow"/>
          <w:color w:val="000000" w:themeColor="text1"/>
          <w:lang w:eastAsia="ja-JP"/>
        </w:rPr>
        <w:t xml:space="preserve">Block </w:t>
      </w:r>
      <w:r w:rsidR="00D436CA">
        <w:rPr>
          <w:rFonts w:ascii="Arial Narrow" w:eastAsia="Corbel" w:hAnsi="Arial Narrow"/>
          <w:color w:val="000000" w:themeColor="text1"/>
          <w:lang w:eastAsia="ja-JP"/>
        </w:rPr>
        <w:t>g</w:t>
      </w:r>
      <w:r>
        <w:rPr>
          <w:rFonts w:ascii="Arial Narrow" w:eastAsia="Corbel" w:hAnsi="Arial Narrow"/>
          <w:color w:val="000000" w:themeColor="text1"/>
          <w:lang w:eastAsia="ja-JP"/>
        </w:rPr>
        <w:t>rant recipients are</w:t>
      </w:r>
      <w:r w:rsidRPr="00E17725">
        <w:rPr>
          <w:rFonts w:ascii="Arial Narrow" w:eastAsia="Corbel" w:hAnsi="Arial Narrow"/>
          <w:color w:val="000000" w:themeColor="text1"/>
          <w:lang w:eastAsia="ja-JP"/>
        </w:rPr>
        <w:t xml:space="preserve"> responsible for project compliance and </w:t>
      </w:r>
      <w:r>
        <w:rPr>
          <w:rFonts w:ascii="Arial Narrow" w:eastAsia="Corbel" w:hAnsi="Arial Narrow"/>
          <w:color w:val="000000" w:themeColor="text1"/>
          <w:lang w:eastAsia="ja-JP"/>
        </w:rPr>
        <w:t>grant agreement budgets</w:t>
      </w:r>
      <w:r w:rsidRPr="00E17725">
        <w:rPr>
          <w:rFonts w:ascii="Arial Narrow" w:eastAsia="Corbel" w:hAnsi="Arial Narrow"/>
          <w:color w:val="000000" w:themeColor="text1"/>
          <w:lang w:eastAsia="ja-JP"/>
        </w:rPr>
        <w:t xml:space="preserve"> may include </w:t>
      </w:r>
      <w:r>
        <w:rPr>
          <w:rFonts w:ascii="Arial Narrow" w:eastAsia="Corbel" w:hAnsi="Arial Narrow"/>
          <w:color w:val="000000" w:themeColor="text1"/>
          <w:lang w:eastAsia="ja-JP"/>
        </w:rPr>
        <w:t>the</w:t>
      </w:r>
      <w:r w:rsidRPr="00E17725">
        <w:rPr>
          <w:rFonts w:ascii="Arial Narrow" w:eastAsia="Corbel" w:hAnsi="Arial Narrow"/>
          <w:color w:val="000000" w:themeColor="text1"/>
          <w:lang w:eastAsia="ja-JP"/>
        </w:rPr>
        <w:t xml:space="preserve"> funding necessary for compliance-related tasks.</w:t>
      </w:r>
    </w:p>
    <w:p w14:paraId="5F795145" w14:textId="0620BA1B" w:rsidR="00241C79" w:rsidRDefault="00241C79">
      <w:pPr>
        <w:spacing w:after="0" w:line="240" w:lineRule="auto"/>
        <w:rPr>
          <w:rFonts w:ascii="Arial Narrow" w:hAnsi="Arial Narrow"/>
          <w:color w:val="000000" w:themeColor="text1"/>
        </w:rPr>
      </w:pPr>
      <w:r>
        <w:rPr>
          <w:rFonts w:ascii="Arial Narrow" w:hAnsi="Arial Narrow"/>
          <w:color w:val="000000" w:themeColor="text1"/>
        </w:rPr>
        <w:br w:type="page"/>
      </w:r>
    </w:p>
    <w:p w14:paraId="30904A04" w14:textId="77777777" w:rsidR="00785705" w:rsidRDefault="00785705">
      <w:pPr>
        <w:spacing w:after="0" w:line="240" w:lineRule="auto"/>
        <w:rPr>
          <w:rFonts w:ascii="Arial Narrow" w:hAnsi="Arial Narrow"/>
          <w:color w:val="000000" w:themeColor="text1"/>
        </w:rPr>
      </w:pPr>
    </w:p>
    <w:p w14:paraId="0AC1ADBD" w14:textId="1525779E" w:rsidR="00A36EEE" w:rsidRDefault="000E5FFE" w:rsidP="000E5FFE">
      <w:pPr>
        <w:pStyle w:val="Heading1"/>
        <w:shd w:val="clear" w:color="auto" w:fill="BFBFBF" w:themeFill="background1" w:themeFillShade="BF"/>
      </w:pPr>
      <w:bookmarkStart w:id="16" w:name="_Toc535577488"/>
      <w:r w:rsidRPr="00334BE9">
        <w:rPr>
          <w:rFonts w:eastAsia="Calibri"/>
        </w:rPr>
        <w:t xml:space="preserve">Section </w:t>
      </w:r>
      <w:r w:rsidR="00241C79">
        <w:rPr>
          <w:rFonts w:eastAsia="Calibri"/>
        </w:rPr>
        <w:t>3</w:t>
      </w:r>
      <w:r w:rsidRPr="00334BE9">
        <w:rPr>
          <w:rFonts w:eastAsia="Calibri"/>
        </w:rPr>
        <w:t xml:space="preserve">: </w:t>
      </w:r>
      <w:r w:rsidR="00A3770C">
        <w:rPr>
          <w:rFonts w:eastAsia="Calibri"/>
        </w:rPr>
        <w:t>Grant Awards</w:t>
      </w:r>
      <w:bookmarkEnd w:id="16"/>
    </w:p>
    <w:p w14:paraId="3B00199A" w14:textId="34B115B6" w:rsidR="00E67EF7" w:rsidRPr="001275E2" w:rsidRDefault="00E67EF7" w:rsidP="00E67EF7">
      <w:pPr>
        <w:pStyle w:val="Heading2"/>
        <w:rPr>
          <w:b/>
          <w:u w:val="none"/>
        </w:rPr>
      </w:pPr>
      <w:bookmarkStart w:id="17" w:name="_Toc535577489"/>
      <w:r>
        <w:rPr>
          <w:b/>
          <w:u w:val="none"/>
        </w:rPr>
        <w:t>Focus Regions</w:t>
      </w:r>
      <w:r w:rsidR="00C41B3F">
        <w:rPr>
          <w:b/>
          <w:u w:val="none"/>
        </w:rPr>
        <w:t xml:space="preserve"> and Available Funding</w:t>
      </w:r>
      <w:bookmarkEnd w:id="17"/>
    </w:p>
    <w:p w14:paraId="0DE2F7FF" w14:textId="1151688F" w:rsidR="00E67EF7" w:rsidRDefault="00346BAF" w:rsidP="00E67EF7">
      <w:pPr>
        <w:pStyle w:val="ListParagraph"/>
        <w:ind w:left="0"/>
        <w:rPr>
          <w:rFonts w:ascii="Arial Narrow" w:hAnsi="Arial Narrow"/>
          <w:color w:val="000000" w:themeColor="text1"/>
        </w:rPr>
      </w:pPr>
      <w:r>
        <w:rPr>
          <w:rFonts w:ascii="Arial Narrow" w:hAnsi="Arial Narrow"/>
          <w:color w:val="000000" w:themeColor="text1"/>
        </w:rPr>
        <w:t>Seven</w:t>
      </w:r>
      <w:r w:rsidR="009F5763">
        <w:rPr>
          <w:rFonts w:ascii="Arial Narrow" w:hAnsi="Arial Narrow"/>
          <w:color w:val="000000" w:themeColor="text1"/>
        </w:rPr>
        <w:t xml:space="preserve"> (</w:t>
      </w:r>
      <w:r w:rsidR="00280B8C">
        <w:rPr>
          <w:rFonts w:ascii="Arial Narrow" w:hAnsi="Arial Narrow"/>
          <w:color w:val="000000" w:themeColor="text1"/>
        </w:rPr>
        <w:t>7</w:t>
      </w:r>
      <w:r w:rsidR="009F5763">
        <w:rPr>
          <w:rFonts w:ascii="Arial Narrow" w:hAnsi="Arial Narrow"/>
          <w:color w:val="000000" w:themeColor="text1"/>
        </w:rPr>
        <w:t>)</w:t>
      </w:r>
      <w:r w:rsidR="00E67EF7">
        <w:rPr>
          <w:rFonts w:ascii="Arial Narrow" w:hAnsi="Arial Narrow"/>
          <w:color w:val="000000" w:themeColor="text1"/>
        </w:rPr>
        <w:t xml:space="preserve"> block grants will be awarded </w:t>
      </w:r>
      <w:r w:rsidR="00FD7993">
        <w:rPr>
          <w:rFonts w:ascii="Arial Narrow" w:hAnsi="Arial Narrow"/>
          <w:color w:val="000000" w:themeColor="text1"/>
        </w:rPr>
        <w:t xml:space="preserve">on a noncompetitive basis </w:t>
      </w:r>
      <w:r w:rsidR="00E67EF7">
        <w:rPr>
          <w:rFonts w:ascii="Arial Narrow" w:hAnsi="Arial Narrow"/>
          <w:color w:val="000000" w:themeColor="text1"/>
        </w:rPr>
        <w:t xml:space="preserve">to </w:t>
      </w:r>
      <w:r w:rsidR="00E67EF7" w:rsidRPr="00B30344">
        <w:rPr>
          <w:rFonts w:ascii="Arial Narrow" w:hAnsi="Arial Narrow"/>
          <w:color w:val="000000" w:themeColor="text1"/>
        </w:rPr>
        <w:t>support implementation of landscape</w:t>
      </w:r>
      <w:r w:rsidR="00496E6C">
        <w:rPr>
          <w:rFonts w:ascii="Arial Narrow" w:hAnsi="Arial Narrow"/>
          <w:color w:val="000000" w:themeColor="text1"/>
        </w:rPr>
        <w:t xml:space="preserve"> or watershed</w:t>
      </w:r>
      <w:r w:rsidR="00E67EF7" w:rsidRPr="00B30344">
        <w:rPr>
          <w:rFonts w:ascii="Arial Narrow" w:hAnsi="Arial Narrow"/>
          <w:color w:val="000000" w:themeColor="text1"/>
        </w:rPr>
        <w:t>-</w:t>
      </w:r>
      <w:r w:rsidR="00E67EF7">
        <w:rPr>
          <w:rFonts w:ascii="Arial Narrow" w:hAnsi="Arial Narrow"/>
          <w:color w:val="000000" w:themeColor="text1"/>
        </w:rPr>
        <w:t>level</w:t>
      </w:r>
      <w:r w:rsidR="00E67EF7" w:rsidRPr="00B30344">
        <w:rPr>
          <w:rFonts w:ascii="Arial Narrow" w:hAnsi="Arial Narrow"/>
          <w:color w:val="000000" w:themeColor="text1"/>
        </w:rPr>
        <w:t xml:space="preserve"> forest health projects</w:t>
      </w:r>
      <w:r w:rsidR="00E67EF7">
        <w:rPr>
          <w:rFonts w:ascii="Arial Narrow" w:hAnsi="Arial Narrow"/>
          <w:color w:val="000000" w:themeColor="text1"/>
        </w:rPr>
        <w:t xml:space="preserve"> in Northern, Coastal, </w:t>
      </w:r>
      <w:r w:rsidR="009F5763">
        <w:rPr>
          <w:rFonts w:ascii="Arial Narrow" w:hAnsi="Arial Narrow"/>
          <w:color w:val="000000" w:themeColor="text1"/>
        </w:rPr>
        <w:t xml:space="preserve">Eastern, </w:t>
      </w:r>
      <w:r w:rsidR="00E67EF7">
        <w:rPr>
          <w:rFonts w:ascii="Arial Narrow" w:hAnsi="Arial Narrow"/>
          <w:color w:val="000000" w:themeColor="text1"/>
        </w:rPr>
        <w:t xml:space="preserve">and Southern California, as shown in Appendix A. </w:t>
      </w:r>
      <w:r w:rsidR="009A2132">
        <w:rPr>
          <w:rFonts w:ascii="Arial Narrow" w:hAnsi="Arial Narrow"/>
          <w:color w:val="000000" w:themeColor="text1"/>
        </w:rPr>
        <w:t xml:space="preserve"> </w:t>
      </w:r>
      <w:r w:rsidR="00E67EF7">
        <w:rPr>
          <w:rFonts w:ascii="Arial Narrow" w:hAnsi="Arial Narrow"/>
          <w:color w:val="000000" w:themeColor="text1"/>
        </w:rPr>
        <w:t xml:space="preserve">Regional block grant recipients </w:t>
      </w:r>
      <w:r w:rsidR="00496E6C">
        <w:rPr>
          <w:rFonts w:ascii="Arial Narrow" w:hAnsi="Arial Narrow"/>
          <w:color w:val="000000" w:themeColor="text1"/>
        </w:rPr>
        <w:t>will distribute funds to subgrantees and</w:t>
      </w:r>
      <w:r w:rsidR="00E67EF7">
        <w:rPr>
          <w:rFonts w:ascii="Arial Narrow" w:hAnsi="Arial Narrow"/>
          <w:color w:val="000000" w:themeColor="text1"/>
        </w:rPr>
        <w:t xml:space="preserve"> work to ensure coordinated and integrated management of forest health and resilience activities throughout </w:t>
      </w:r>
      <w:r w:rsidR="00C97DF6">
        <w:rPr>
          <w:rFonts w:ascii="Arial Narrow" w:hAnsi="Arial Narrow"/>
          <w:color w:val="000000" w:themeColor="text1"/>
        </w:rPr>
        <w:t>their</w:t>
      </w:r>
      <w:r w:rsidR="00324B35">
        <w:rPr>
          <w:rFonts w:ascii="Arial Narrow" w:hAnsi="Arial Narrow"/>
          <w:color w:val="000000" w:themeColor="text1"/>
        </w:rPr>
        <w:t xml:space="preserve"> </w:t>
      </w:r>
      <w:r w:rsidR="00C97DF6">
        <w:rPr>
          <w:rFonts w:ascii="Arial Narrow" w:hAnsi="Arial Narrow"/>
          <w:color w:val="000000" w:themeColor="text1"/>
        </w:rPr>
        <w:t>region.</w:t>
      </w:r>
      <w:r w:rsidR="00496E6C">
        <w:rPr>
          <w:rFonts w:ascii="Arial Narrow" w:hAnsi="Arial Narrow"/>
          <w:color w:val="000000" w:themeColor="text1"/>
        </w:rPr>
        <w:t xml:space="preserve"> </w:t>
      </w:r>
      <w:r w:rsidR="009A2132">
        <w:rPr>
          <w:rFonts w:ascii="Arial Narrow" w:hAnsi="Arial Narrow"/>
          <w:color w:val="000000" w:themeColor="text1"/>
        </w:rPr>
        <w:t xml:space="preserve"> </w:t>
      </w:r>
      <w:r w:rsidR="00496E6C">
        <w:rPr>
          <w:rFonts w:ascii="Arial Narrow" w:hAnsi="Arial Narrow"/>
          <w:color w:val="000000" w:themeColor="text1"/>
        </w:rPr>
        <w:t>Block grants will be disbursed regionally as follows:</w:t>
      </w:r>
    </w:p>
    <w:p w14:paraId="77DC9DCE" w14:textId="59332D34" w:rsidR="00E73FF3" w:rsidRDefault="00E73FF3" w:rsidP="00E73FF3">
      <w:pPr>
        <w:spacing w:after="0"/>
        <w:rPr>
          <w:rFonts w:ascii="Arial Narrow" w:hAnsi="Arial Narrow"/>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3309"/>
        <w:gridCol w:w="3309"/>
      </w:tblGrid>
      <w:tr w:rsidR="00346BAF" w14:paraId="72E3088B" w14:textId="77777777" w:rsidTr="00346BAF">
        <w:trPr>
          <w:trHeight w:val="386"/>
        </w:trPr>
        <w:tc>
          <w:tcPr>
            <w:tcW w:w="3308" w:type="dxa"/>
            <w:vAlign w:val="center"/>
          </w:tcPr>
          <w:p w14:paraId="0D824F44" w14:textId="38FDD732" w:rsidR="00346BAF" w:rsidRPr="00346BAF" w:rsidRDefault="00346BAF" w:rsidP="00346BAF">
            <w:pPr>
              <w:pStyle w:val="ListParagraph"/>
              <w:ind w:left="0"/>
              <w:jc w:val="center"/>
              <w:rPr>
                <w:rFonts w:ascii="Arial Narrow" w:hAnsi="Arial Narrow"/>
                <w:b/>
                <w:color w:val="000000" w:themeColor="text1"/>
                <w:u w:val="single"/>
              </w:rPr>
            </w:pPr>
            <w:r w:rsidRPr="00346BAF">
              <w:rPr>
                <w:rFonts w:ascii="Arial Narrow" w:hAnsi="Arial Narrow"/>
                <w:b/>
                <w:color w:val="000000" w:themeColor="text1"/>
                <w:u w:val="single"/>
              </w:rPr>
              <w:t>Region</w:t>
            </w:r>
          </w:p>
        </w:tc>
        <w:tc>
          <w:tcPr>
            <w:tcW w:w="3309" w:type="dxa"/>
            <w:vAlign w:val="center"/>
          </w:tcPr>
          <w:p w14:paraId="5B27A9FC" w14:textId="77872DDD" w:rsidR="00346BAF" w:rsidRPr="00346BAF" w:rsidRDefault="00346BAF" w:rsidP="00346BAF">
            <w:pPr>
              <w:pStyle w:val="ListParagraph"/>
              <w:ind w:left="0"/>
              <w:jc w:val="center"/>
              <w:rPr>
                <w:rFonts w:ascii="Arial Narrow" w:hAnsi="Arial Narrow"/>
                <w:b/>
                <w:color w:val="000000" w:themeColor="text1"/>
                <w:u w:val="single"/>
              </w:rPr>
            </w:pPr>
            <w:r w:rsidRPr="00346BAF">
              <w:rPr>
                <w:rFonts w:ascii="Arial Narrow" w:hAnsi="Arial Narrow"/>
                <w:b/>
                <w:color w:val="000000" w:themeColor="text1"/>
                <w:u w:val="single"/>
              </w:rPr>
              <w:t>Number of grants</w:t>
            </w:r>
          </w:p>
        </w:tc>
        <w:tc>
          <w:tcPr>
            <w:tcW w:w="3309" w:type="dxa"/>
            <w:vAlign w:val="center"/>
          </w:tcPr>
          <w:p w14:paraId="1BB110ED" w14:textId="67953651" w:rsidR="00346BAF" w:rsidRPr="00346BAF" w:rsidRDefault="00346BAF" w:rsidP="00346BAF">
            <w:pPr>
              <w:pStyle w:val="ListParagraph"/>
              <w:ind w:left="0"/>
              <w:jc w:val="center"/>
              <w:rPr>
                <w:rFonts w:ascii="Arial Narrow" w:hAnsi="Arial Narrow"/>
                <w:b/>
                <w:color w:val="000000" w:themeColor="text1"/>
                <w:u w:val="single"/>
              </w:rPr>
            </w:pPr>
            <w:r>
              <w:rPr>
                <w:rFonts w:ascii="Arial Narrow" w:hAnsi="Arial Narrow"/>
                <w:b/>
                <w:color w:val="000000" w:themeColor="text1"/>
                <w:u w:val="single"/>
              </w:rPr>
              <w:t>G</w:t>
            </w:r>
            <w:r w:rsidRPr="00346BAF">
              <w:rPr>
                <w:rFonts w:ascii="Arial Narrow" w:hAnsi="Arial Narrow"/>
                <w:b/>
                <w:color w:val="000000" w:themeColor="text1"/>
                <w:u w:val="single"/>
              </w:rPr>
              <w:t>rant</w:t>
            </w:r>
            <w:r>
              <w:rPr>
                <w:rFonts w:ascii="Arial Narrow" w:hAnsi="Arial Narrow"/>
                <w:b/>
                <w:color w:val="000000" w:themeColor="text1"/>
                <w:u w:val="single"/>
              </w:rPr>
              <w:t xml:space="preserve"> amount</w:t>
            </w:r>
          </w:p>
        </w:tc>
      </w:tr>
      <w:tr w:rsidR="00346BAF" w14:paraId="0C0AFC67" w14:textId="77777777" w:rsidTr="00346BAF">
        <w:trPr>
          <w:trHeight w:val="350"/>
        </w:trPr>
        <w:tc>
          <w:tcPr>
            <w:tcW w:w="3308" w:type="dxa"/>
            <w:vAlign w:val="center"/>
          </w:tcPr>
          <w:p w14:paraId="0ACBC266" w14:textId="358C9FE6"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Northern California</w:t>
            </w:r>
          </w:p>
        </w:tc>
        <w:tc>
          <w:tcPr>
            <w:tcW w:w="3309" w:type="dxa"/>
            <w:vAlign w:val="center"/>
          </w:tcPr>
          <w:p w14:paraId="45ED66F2" w14:textId="6EDF0FE5"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1</w:t>
            </w:r>
          </w:p>
        </w:tc>
        <w:tc>
          <w:tcPr>
            <w:tcW w:w="3309" w:type="dxa"/>
            <w:vAlign w:val="center"/>
          </w:tcPr>
          <w:p w14:paraId="3F932BFA" w14:textId="59236C51"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$4.25 Million</w:t>
            </w:r>
          </w:p>
        </w:tc>
      </w:tr>
      <w:tr w:rsidR="00346BAF" w14:paraId="641DFB66" w14:textId="77777777" w:rsidTr="00346BAF">
        <w:trPr>
          <w:trHeight w:val="350"/>
        </w:trPr>
        <w:tc>
          <w:tcPr>
            <w:tcW w:w="3308" w:type="dxa"/>
            <w:vAlign w:val="center"/>
          </w:tcPr>
          <w:p w14:paraId="1C81A215" w14:textId="7A3DC33D"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Eastern California</w:t>
            </w:r>
          </w:p>
        </w:tc>
        <w:tc>
          <w:tcPr>
            <w:tcW w:w="3309" w:type="dxa"/>
            <w:vAlign w:val="center"/>
          </w:tcPr>
          <w:p w14:paraId="3433CEFB" w14:textId="2E78027B"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1</w:t>
            </w:r>
          </w:p>
        </w:tc>
        <w:tc>
          <w:tcPr>
            <w:tcW w:w="3309" w:type="dxa"/>
            <w:vAlign w:val="center"/>
          </w:tcPr>
          <w:p w14:paraId="4298345F" w14:textId="67B1336A"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$2 Million</w:t>
            </w:r>
          </w:p>
        </w:tc>
      </w:tr>
      <w:tr w:rsidR="00346BAF" w14:paraId="31968F36" w14:textId="77777777" w:rsidTr="00346BAF">
        <w:trPr>
          <w:trHeight w:val="350"/>
        </w:trPr>
        <w:tc>
          <w:tcPr>
            <w:tcW w:w="3308" w:type="dxa"/>
            <w:vAlign w:val="center"/>
          </w:tcPr>
          <w:p w14:paraId="6D425E8E" w14:textId="606264BC"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Coastal California</w:t>
            </w:r>
          </w:p>
        </w:tc>
        <w:tc>
          <w:tcPr>
            <w:tcW w:w="3309" w:type="dxa"/>
            <w:vAlign w:val="center"/>
          </w:tcPr>
          <w:p w14:paraId="26325A02" w14:textId="39BF6B5F"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1</w:t>
            </w:r>
          </w:p>
        </w:tc>
        <w:tc>
          <w:tcPr>
            <w:tcW w:w="3309" w:type="dxa"/>
            <w:vAlign w:val="center"/>
          </w:tcPr>
          <w:p w14:paraId="74B3D245" w14:textId="07767C58"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$4.25 Million</w:t>
            </w:r>
          </w:p>
        </w:tc>
      </w:tr>
      <w:tr w:rsidR="00346BAF" w14:paraId="43845B40" w14:textId="77777777" w:rsidTr="00346BAF">
        <w:trPr>
          <w:trHeight w:val="350"/>
        </w:trPr>
        <w:tc>
          <w:tcPr>
            <w:tcW w:w="3308" w:type="dxa"/>
            <w:vAlign w:val="center"/>
          </w:tcPr>
          <w:p w14:paraId="7800E50D" w14:textId="6E7E037E"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Southern California</w:t>
            </w:r>
          </w:p>
        </w:tc>
        <w:tc>
          <w:tcPr>
            <w:tcW w:w="3309" w:type="dxa"/>
            <w:vAlign w:val="center"/>
          </w:tcPr>
          <w:p w14:paraId="55602D24" w14:textId="7358F60D"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3</w:t>
            </w:r>
          </w:p>
        </w:tc>
        <w:tc>
          <w:tcPr>
            <w:tcW w:w="3309" w:type="dxa"/>
            <w:vAlign w:val="center"/>
          </w:tcPr>
          <w:p w14:paraId="65B09D03" w14:textId="7E2CECE5" w:rsidR="00346BAF" w:rsidRDefault="00346BAF" w:rsidP="00346BAF">
            <w:pPr>
              <w:pStyle w:val="ListParagraph"/>
              <w:ind w:left="0"/>
              <w:jc w:val="center"/>
              <w:rPr>
                <w:rFonts w:ascii="Arial Narrow" w:hAnsi="Arial Narrow"/>
                <w:color w:val="000000" w:themeColor="text1"/>
              </w:rPr>
            </w:pPr>
            <w:r>
              <w:rPr>
                <w:rFonts w:ascii="Arial Narrow" w:hAnsi="Arial Narrow"/>
                <w:color w:val="000000" w:themeColor="text1"/>
              </w:rPr>
              <w:t>$1.5 Million each</w:t>
            </w:r>
          </w:p>
        </w:tc>
      </w:tr>
    </w:tbl>
    <w:p w14:paraId="7E38EAE1" w14:textId="77777777" w:rsidR="006E6090" w:rsidRDefault="006E6090" w:rsidP="00E67EF7">
      <w:pPr>
        <w:pStyle w:val="ListParagraph"/>
        <w:ind w:left="0"/>
        <w:rPr>
          <w:rFonts w:ascii="Arial Narrow" w:hAnsi="Arial Narrow"/>
          <w:color w:val="000000" w:themeColor="text1"/>
        </w:rPr>
      </w:pPr>
    </w:p>
    <w:p w14:paraId="4F7B916F" w14:textId="74EC3DB7" w:rsidR="00E67EF7" w:rsidRDefault="009A2132" w:rsidP="006E6090">
      <w:pPr>
        <w:pStyle w:val="ListParagraph"/>
        <w:spacing w:after="240"/>
        <w:ind w:left="0"/>
        <w:rPr>
          <w:rFonts w:ascii="Arial Narrow" w:hAnsi="Arial Narrow"/>
          <w:color w:val="000000" w:themeColor="text1"/>
        </w:rPr>
      </w:pPr>
      <w:r>
        <w:rPr>
          <w:rFonts w:ascii="Arial Narrow" w:hAnsi="Arial Narrow"/>
          <w:color w:val="000000" w:themeColor="text1"/>
        </w:rPr>
        <w:t>In addition to the six regional grants, o</w:t>
      </w:r>
      <w:r w:rsidR="00E67EF7">
        <w:rPr>
          <w:rFonts w:ascii="Arial Narrow" w:hAnsi="Arial Narrow"/>
          <w:color w:val="000000" w:themeColor="text1"/>
        </w:rPr>
        <w:t xml:space="preserve">ne (1) block grant will be awarded </w:t>
      </w:r>
      <w:r w:rsidR="00A3770C">
        <w:rPr>
          <w:rFonts w:ascii="Arial Narrow" w:hAnsi="Arial Narrow"/>
          <w:color w:val="000000" w:themeColor="text1"/>
        </w:rPr>
        <w:t>in the amount o</w:t>
      </w:r>
      <w:r w:rsidR="00A3770C" w:rsidRPr="00C54AE8">
        <w:rPr>
          <w:rFonts w:ascii="Arial Narrow" w:hAnsi="Arial Narrow"/>
          <w:color w:val="000000" w:themeColor="text1"/>
        </w:rPr>
        <w:t>f $</w:t>
      </w:r>
      <w:r w:rsidR="004627F1" w:rsidRPr="00C54AE8">
        <w:rPr>
          <w:rFonts w:ascii="Arial Narrow" w:hAnsi="Arial Narrow"/>
          <w:color w:val="000000" w:themeColor="text1"/>
        </w:rPr>
        <w:t>3</w:t>
      </w:r>
      <w:r w:rsidR="00A3770C" w:rsidRPr="00C54AE8">
        <w:rPr>
          <w:rFonts w:ascii="Arial Narrow" w:hAnsi="Arial Narrow"/>
          <w:color w:val="000000" w:themeColor="text1"/>
        </w:rPr>
        <w:t xml:space="preserve"> million</w:t>
      </w:r>
      <w:r w:rsidR="00A3770C">
        <w:rPr>
          <w:rFonts w:ascii="Arial Narrow" w:hAnsi="Arial Narrow"/>
          <w:color w:val="000000" w:themeColor="text1"/>
        </w:rPr>
        <w:t xml:space="preserve"> to </w:t>
      </w:r>
      <w:r w:rsidR="00E67EF7">
        <w:rPr>
          <w:rFonts w:ascii="Arial Narrow" w:hAnsi="Arial Narrow"/>
          <w:color w:val="000000" w:themeColor="text1"/>
        </w:rPr>
        <w:t xml:space="preserve">fund statewide coordination of and technical assistance to regional block grant recipients, as well as to support forest health and resilience efforts in </w:t>
      </w:r>
      <w:r w:rsidR="00E67EF7" w:rsidRPr="00912F71">
        <w:rPr>
          <w:rFonts w:ascii="Arial Narrow" w:hAnsi="Arial Narrow"/>
          <w:color w:val="000000" w:themeColor="text1"/>
        </w:rPr>
        <w:t xml:space="preserve">communities and priority areas not </w:t>
      </w:r>
      <w:r w:rsidR="00E67EF7">
        <w:rPr>
          <w:rFonts w:ascii="Arial Narrow" w:hAnsi="Arial Narrow"/>
          <w:color w:val="000000" w:themeColor="text1"/>
        </w:rPr>
        <w:t>covered by</w:t>
      </w:r>
      <w:r w:rsidR="00E67EF7" w:rsidRPr="00912F71">
        <w:rPr>
          <w:rFonts w:ascii="Arial Narrow" w:hAnsi="Arial Narrow"/>
          <w:color w:val="000000" w:themeColor="text1"/>
        </w:rPr>
        <w:t xml:space="preserve"> the regional block grant recipients.  </w:t>
      </w:r>
      <w:r w:rsidR="00E67EF7">
        <w:rPr>
          <w:rFonts w:ascii="Arial Narrow" w:hAnsi="Arial Narrow"/>
          <w:color w:val="000000" w:themeColor="text1"/>
        </w:rPr>
        <w:t xml:space="preserve"> </w:t>
      </w:r>
    </w:p>
    <w:p w14:paraId="50FD2D53" w14:textId="2EFDBE90" w:rsidR="00A05E0E" w:rsidRDefault="00E57476" w:rsidP="006E6090">
      <w:pPr>
        <w:spacing w:after="240"/>
        <w:rPr>
          <w:rFonts w:ascii="Arial Narrow" w:hAnsi="Arial Narrow"/>
          <w:color w:val="000000" w:themeColor="text1"/>
        </w:rPr>
      </w:pPr>
      <w:r>
        <w:rPr>
          <w:rFonts w:ascii="Arial Narrow" w:hAnsi="Arial Narrow"/>
          <w:color w:val="000000" w:themeColor="text1"/>
        </w:rPr>
        <w:t>At Agency’s discretion</w:t>
      </w:r>
      <w:r w:rsidR="006E6090">
        <w:rPr>
          <w:rFonts w:ascii="Arial Narrow" w:hAnsi="Arial Narrow"/>
          <w:color w:val="000000" w:themeColor="text1"/>
        </w:rPr>
        <w:t>,</w:t>
      </w:r>
      <w:r>
        <w:rPr>
          <w:rFonts w:ascii="Arial Narrow" w:hAnsi="Arial Narrow"/>
          <w:color w:val="000000" w:themeColor="text1"/>
        </w:rPr>
        <w:t xml:space="preserve"> t</w:t>
      </w:r>
      <w:r w:rsidR="00A05E0E">
        <w:rPr>
          <w:rFonts w:ascii="Arial Narrow" w:hAnsi="Arial Narrow"/>
          <w:color w:val="000000" w:themeColor="text1"/>
        </w:rPr>
        <w:t>he remaining $2 million from the appropriation may</w:t>
      </w:r>
      <w:r w:rsidR="006E6090">
        <w:rPr>
          <w:rFonts w:ascii="Arial Narrow" w:hAnsi="Arial Narrow"/>
          <w:color w:val="000000" w:themeColor="text1"/>
        </w:rPr>
        <w:t xml:space="preserve"> </w:t>
      </w:r>
      <w:r w:rsidR="00A05E0E">
        <w:rPr>
          <w:rFonts w:ascii="Arial Narrow" w:hAnsi="Arial Narrow"/>
          <w:color w:val="000000" w:themeColor="text1"/>
        </w:rPr>
        <w:t>be</w:t>
      </w:r>
      <w:r w:rsidR="006E6090">
        <w:rPr>
          <w:rFonts w:ascii="Arial Narrow" w:hAnsi="Arial Narrow"/>
          <w:color w:val="000000" w:themeColor="text1"/>
        </w:rPr>
        <w:t xml:space="preserve"> made</w:t>
      </w:r>
      <w:r w:rsidR="00A05E0E">
        <w:rPr>
          <w:rFonts w:ascii="Arial Narrow" w:hAnsi="Arial Narrow"/>
          <w:color w:val="000000" w:themeColor="text1"/>
        </w:rPr>
        <w:t xml:space="preserve"> available for implementation of AB </w:t>
      </w:r>
      <w:r>
        <w:rPr>
          <w:rFonts w:ascii="Arial Narrow" w:hAnsi="Arial Narrow"/>
          <w:color w:val="000000" w:themeColor="text1"/>
        </w:rPr>
        <w:t>2551</w:t>
      </w:r>
      <w:r w:rsidR="006E6090">
        <w:rPr>
          <w:rFonts w:ascii="Arial Narrow" w:hAnsi="Arial Narrow"/>
          <w:color w:val="000000" w:themeColor="text1"/>
        </w:rPr>
        <w:t>, for administrative purposes,</w:t>
      </w:r>
      <w:r>
        <w:rPr>
          <w:rFonts w:ascii="Arial Narrow" w:hAnsi="Arial Narrow"/>
          <w:color w:val="000000" w:themeColor="text1"/>
        </w:rPr>
        <w:t xml:space="preserve"> or </w:t>
      </w:r>
      <w:r w:rsidR="006E6090">
        <w:rPr>
          <w:rFonts w:ascii="Arial Narrow" w:hAnsi="Arial Narrow"/>
          <w:color w:val="000000" w:themeColor="text1"/>
        </w:rPr>
        <w:t>to increase</w:t>
      </w:r>
      <w:r>
        <w:rPr>
          <w:rFonts w:ascii="Arial Narrow" w:hAnsi="Arial Narrow"/>
          <w:color w:val="000000" w:themeColor="text1"/>
        </w:rPr>
        <w:t xml:space="preserve"> award</w:t>
      </w:r>
      <w:r w:rsidR="006E6090">
        <w:rPr>
          <w:rFonts w:ascii="Arial Narrow" w:hAnsi="Arial Narrow"/>
          <w:color w:val="000000" w:themeColor="text1"/>
        </w:rPr>
        <w:t>s</w:t>
      </w:r>
      <w:r>
        <w:rPr>
          <w:rFonts w:ascii="Arial Narrow" w:hAnsi="Arial Narrow"/>
          <w:color w:val="000000" w:themeColor="text1"/>
        </w:rPr>
        <w:t xml:space="preserve"> to block grant recipients. </w:t>
      </w:r>
    </w:p>
    <w:p w14:paraId="19A4F4F7" w14:textId="21D72BB7" w:rsidR="008F43B2" w:rsidRDefault="008F43B2" w:rsidP="00D94292">
      <w:pPr>
        <w:rPr>
          <w:rFonts w:ascii="Arial Narrow" w:hAnsi="Arial Narrow"/>
          <w:color w:val="000000" w:themeColor="text1"/>
        </w:rPr>
      </w:pPr>
      <w:r w:rsidRPr="00A3770C">
        <w:rPr>
          <w:rFonts w:ascii="Arial Narrow" w:hAnsi="Arial Narrow"/>
          <w:color w:val="000000" w:themeColor="text1"/>
        </w:rPr>
        <w:t xml:space="preserve">Should additional funding consistent with the purposes of this program become available in future years, </w:t>
      </w:r>
      <w:r w:rsidR="00772805">
        <w:rPr>
          <w:rFonts w:ascii="Arial Narrow" w:hAnsi="Arial Narrow"/>
          <w:color w:val="000000" w:themeColor="text1"/>
        </w:rPr>
        <w:t>Agency</w:t>
      </w:r>
      <w:r w:rsidR="00772805" w:rsidRPr="00A3770C">
        <w:rPr>
          <w:rFonts w:ascii="Arial Narrow" w:hAnsi="Arial Narrow"/>
          <w:color w:val="000000" w:themeColor="text1"/>
        </w:rPr>
        <w:t xml:space="preserve"> </w:t>
      </w:r>
      <w:r w:rsidRPr="00A3770C">
        <w:rPr>
          <w:rFonts w:ascii="Arial Narrow" w:hAnsi="Arial Narrow"/>
          <w:color w:val="000000" w:themeColor="text1"/>
        </w:rPr>
        <w:t xml:space="preserve">may, at its discretion, allocate funding to </w:t>
      </w:r>
      <w:r w:rsidR="002F5AE2">
        <w:rPr>
          <w:rFonts w:ascii="Arial Narrow" w:hAnsi="Arial Narrow"/>
          <w:color w:val="000000" w:themeColor="text1"/>
        </w:rPr>
        <w:t>increase</w:t>
      </w:r>
      <w:r w:rsidR="002F5AE2" w:rsidRPr="00A3770C">
        <w:rPr>
          <w:rFonts w:ascii="Arial Narrow" w:hAnsi="Arial Narrow"/>
          <w:color w:val="000000" w:themeColor="text1"/>
        </w:rPr>
        <w:t xml:space="preserve"> </w:t>
      </w:r>
      <w:r w:rsidRPr="00A3770C">
        <w:rPr>
          <w:rFonts w:ascii="Arial Narrow" w:hAnsi="Arial Narrow"/>
          <w:color w:val="000000" w:themeColor="text1"/>
        </w:rPr>
        <w:t xml:space="preserve">grants funded under these Guidelines.  </w:t>
      </w:r>
    </w:p>
    <w:p w14:paraId="219AD269" w14:textId="77777777" w:rsidR="00C2137D" w:rsidRDefault="00C2137D" w:rsidP="00C2137D">
      <w:pPr>
        <w:pStyle w:val="Heading2"/>
        <w:rPr>
          <w:b/>
          <w:u w:val="none"/>
        </w:rPr>
      </w:pPr>
      <w:bookmarkStart w:id="18" w:name="_Toc535577490"/>
      <w:r>
        <w:rPr>
          <w:b/>
          <w:u w:val="none"/>
        </w:rPr>
        <w:t>Block Grant Recipient Selection</w:t>
      </w:r>
      <w:bookmarkEnd w:id="18"/>
      <w:r>
        <w:rPr>
          <w:b/>
          <w:u w:val="none"/>
        </w:rPr>
        <w:t xml:space="preserve"> </w:t>
      </w:r>
    </w:p>
    <w:p w14:paraId="57A07CDE" w14:textId="30638358" w:rsidR="009F5763" w:rsidRDefault="009F5763" w:rsidP="009F5763">
      <w:pPr>
        <w:rPr>
          <w:rFonts w:ascii="Arial Narrow" w:eastAsia="Corbel" w:hAnsi="Arial Narrow"/>
          <w:color w:val="000000" w:themeColor="text1"/>
          <w:lang w:eastAsia="ja-JP"/>
        </w:rPr>
      </w:pPr>
      <w:r>
        <w:rPr>
          <w:rFonts w:ascii="Arial Narrow" w:eastAsia="Corbel" w:hAnsi="Arial Narrow"/>
          <w:color w:val="000000" w:themeColor="text1"/>
          <w:lang w:eastAsia="ja-JP"/>
        </w:rPr>
        <w:t xml:space="preserve">Agency has identified seven entities to serve as the fiscal administrators of Regional Forest and Fire Capacity Program block grants. </w:t>
      </w:r>
      <w:r w:rsidR="00C2137D">
        <w:rPr>
          <w:rFonts w:ascii="Arial Narrow" w:eastAsia="Corbel" w:hAnsi="Arial Narrow"/>
          <w:color w:val="000000" w:themeColor="text1"/>
          <w:lang w:eastAsia="ja-JP"/>
        </w:rPr>
        <w:t xml:space="preserve"> </w:t>
      </w:r>
    </w:p>
    <w:p w14:paraId="396C957F" w14:textId="229C61BF" w:rsidR="0053594C" w:rsidRDefault="00C2137D" w:rsidP="0053594C">
      <w:pPr>
        <w:spacing w:after="0"/>
        <w:rPr>
          <w:rFonts w:ascii="Arial Narrow" w:hAnsi="Arial Narrow"/>
          <w:color w:val="000000" w:themeColor="text1"/>
        </w:rPr>
      </w:pPr>
      <w:r>
        <w:rPr>
          <w:rFonts w:ascii="Arial Narrow" w:hAnsi="Arial Narrow"/>
          <w:color w:val="000000" w:themeColor="text1"/>
        </w:rPr>
        <w:t>S</w:t>
      </w:r>
      <w:r w:rsidR="0053594C" w:rsidRPr="0053594C">
        <w:rPr>
          <w:rFonts w:ascii="Arial Narrow" w:hAnsi="Arial Narrow"/>
          <w:color w:val="000000" w:themeColor="text1"/>
        </w:rPr>
        <w:t xml:space="preserve">tatewide and regional entities </w:t>
      </w:r>
      <w:r>
        <w:rPr>
          <w:rFonts w:ascii="Arial Narrow" w:hAnsi="Arial Narrow"/>
          <w:color w:val="000000" w:themeColor="text1"/>
        </w:rPr>
        <w:t xml:space="preserve">eligible to receive block grants </w:t>
      </w:r>
      <w:r w:rsidR="00814FA6">
        <w:rPr>
          <w:rFonts w:ascii="Arial Narrow" w:hAnsi="Arial Narrow"/>
          <w:color w:val="000000" w:themeColor="text1"/>
        </w:rPr>
        <w:t>are:</w:t>
      </w:r>
      <w:r w:rsidR="00814FA6" w:rsidRPr="0053594C">
        <w:rPr>
          <w:rFonts w:ascii="Arial Narrow" w:hAnsi="Arial Narrow"/>
          <w:color w:val="000000" w:themeColor="text1"/>
        </w:rPr>
        <w:t xml:space="preserve"> </w:t>
      </w:r>
      <w:r w:rsidR="0053594C" w:rsidRPr="0053594C">
        <w:rPr>
          <w:rFonts w:ascii="Arial Narrow" w:hAnsi="Arial Narrow"/>
          <w:color w:val="000000" w:themeColor="text1"/>
        </w:rPr>
        <w:t>local and tribal governments, state conservancies, joint powers authorities, public agencies, resource conservation districts,</w:t>
      </w:r>
      <w:r w:rsidR="00280B8C">
        <w:rPr>
          <w:rFonts w:ascii="Arial Narrow" w:hAnsi="Arial Narrow"/>
          <w:color w:val="000000" w:themeColor="text1"/>
        </w:rPr>
        <w:t xml:space="preserve"> special districts,</w:t>
      </w:r>
      <w:r w:rsidR="0053594C" w:rsidRPr="0053594C">
        <w:rPr>
          <w:rFonts w:ascii="Arial Narrow" w:hAnsi="Arial Narrow"/>
          <w:color w:val="000000" w:themeColor="text1"/>
        </w:rPr>
        <w:t xml:space="preserve"> and California 501c3 non-profit organizations. </w:t>
      </w:r>
    </w:p>
    <w:p w14:paraId="502AF9E0" w14:textId="235CA154" w:rsidR="001275E2" w:rsidRPr="0053594C" w:rsidRDefault="001275E2" w:rsidP="0053594C">
      <w:pPr>
        <w:spacing w:after="0"/>
        <w:rPr>
          <w:rFonts w:ascii="Arial Narrow" w:hAnsi="Arial Narrow"/>
          <w:color w:val="000000" w:themeColor="text1"/>
        </w:rPr>
      </w:pPr>
    </w:p>
    <w:p w14:paraId="15B00321" w14:textId="705E83B9" w:rsidR="0053594C" w:rsidRPr="0053594C" w:rsidRDefault="00362675" w:rsidP="0053594C">
      <w:pPr>
        <w:spacing w:after="0"/>
        <w:rPr>
          <w:rFonts w:ascii="Arial Narrow" w:hAnsi="Arial Narrow"/>
          <w:color w:val="000000" w:themeColor="text1"/>
        </w:rPr>
      </w:pPr>
      <w:r>
        <w:rPr>
          <w:rFonts w:ascii="Arial Narrow" w:hAnsi="Arial Narrow"/>
          <w:color w:val="000000" w:themeColor="text1"/>
        </w:rPr>
        <w:t>Factors considered when selecting r</w:t>
      </w:r>
      <w:r w:rsidR="0053594C" w:rsidRPr="0053594C">
        <w:rPr>
          <w:rFonts w:ascii="Arial Narrow" w:hAnsi="Arial Narrow"/>
          <w:color w:val="000000" w:themeColor="text1"/>
        </w:rPr>
        <w:t xml:space="preserve">egional block grant recipients </w:t>
      </w:r>
      <w:r>
        <w:rPr>
          <w:rFonts w:ascii="Arial Narrow" w:hAnsi="Arial Narrow"/>
          <w:color w:val="000000" w:themeColor="text1"/>
        </w:rPr>
        <w:t>include</w:t>
      </w:r>
      <w:r w:rsidR="0053594C" w:rsidRPr="0053594C">
        <w:rPr>
          <w:rFonts w:ascii="Arial Narrow" w:hAnsi="Arial Narrow"/>
          <w:color w:val="000000" w:themeColor="text1"/>
        </w:rPr>
        <w:t xml:space="preserve">: </w:t>
      </w:r>
    </w:p>
    <w:p w14:paraId="1C74C23C" w14:textId="2DAF78AC" w:rsidR="0053594C" w:rsidRPr="0053594C" w:rsidRDefault="0053594C" w:rsidP="00353AB5">
      <w:pPr>
        <w:pStyle w:val="ListParagraph"/>
        <w:numPr>
          <w:ilvl w:val="0"/>
          <w:numId w:val="16"/>
        </w:numPr>
        <w:rPr>
          <w:rFonts w:ascii="Arial Narrow" w:hAnsi="Arial Narrow"/>
          <w:color w:val="000000" w:themeColor="text1"/>
        </w:rPr>
      </w:pPr>
      <w:r w:rsidRPr="0053594C">
        <w:rPr>
          <w:rFonts w:ascii="Arial Narrow" w:hAnsi="Arial Narrow"/>
          <w:color w:val="000000" w:themeColor="text1"/>
        </w:rPr>
        <w:t xml:space="preserve">Demonstrated ability to coordinate the many entities across their </w:t>
      </w:r>
      <w:r w:rsidR="00633A8C">
        <w:rPr>
          <w:rFonts w:ascii="Arial Narrow" w:hAnsi="Arial Narrow"/>
          <w:color w:val="000000" w:themeColor="text1"/>
        </w:rPr>
        <w:t>region</w:t>
      </w:r>
      <w:r w:rsidRPr="0053594C">
        <w:rPr>
          <w:rFonts w:ascii="Arial Narrow" w:hAnsi="Arial Narrow"/>
          <w:color w:val="000000" w:themeColor="text1"/>
        </w:rPr>
        <w:t xml:space="preserve"> necessary to meet program goals </w:t>
      </w:r>
    </w:p>
    <w:p w14:paraId="464C48F2" w14:textId="76078CD9" w:rsidR="0053594C" w:rsidRPr="0053594C" w:rsidRDefault="0053594C" w:rsidP="00353AB5">
      <w:pPr>
        <w:pStyle w:val="ListParagraph"/>
        <w:numPr>
          <w:ilvl w:val="0"/>
          <w:numId w:val="16"/>
        </w:numPr>
        <w:rPr>
          <w:rFonts w:ascii="Arial Narrow" w:hAnsi="Arial Narrow"/>
          <w:color w:val="000000" w:themeColor="text1"/>
        </w:rPr>
      </w:pPr>
      <w:r w:rsidRPr="0053594C">
        <w:rPr>
          <w:rFonts w:ascii="Arial Narrow" w:hAnsi="Arial Narrow"/>
          <w:color w:val="000000" w:themeColor="text1"/>
        </w:rPr>
        <w:t>Existing strong regional partnerships and support and capacity to expand these partnerships</w:t>
      </w:r>
    </w:p>
    <w:p w14:paraId="77973AE3" w14:textId="1AB34F94" w:rsidR="0053594C" w:rsidRPr="0053594C" w:rsidRDefault="0053594C" w:rsidP="00353AB5">
      <w:pPr>
        <w:pStyle w:val="ListParagraph"/>
        <w:numPr>
          <w:ilvl w:val="0"/>
          <w:numId w:val="16"/>
        </w:numPr>
        <w:rPr>
          <w:rFonts w:ascii="Arial Narrow" w:hAnsi="Arial Narrow"/>
          <w:color w:val="000000" w:themeColor="text1"/>
        </w:rPr>
      </w:pPr>
      <w:r w:rsidRPr="0053594C">
        <w:rPr>
          <w:rFonts w:ascii="Arial Narrow" w:hAnsi="Arial Narrow"/>
          <w:color w:val="000000" w:themeColor="text1"/>
        </w:rPr>
        <w:t>Demonstrated ability to conduct regional planning efforts</w:t>
      </w:r>
    </w:p>
    <w:p w14:paraId="7FBB0189" w14:textId="66203F10" w:rsidR="0053594C" w:rsidRPr="0053594C" w:rsidRDefault="0053594C" w:rsidP="00353AB5">
      <w:pPr>
        <w:pStyle w:val="ListParagraph"/>
        <w:numPr>
          <w:ilvl w:val="0"/>
          <w:numId w:val="16"/>
        </w:numPr>
        <w:rPr>
          <w:rFonts w:ascii="Arial Narrow" w:hAnsi="Arial Narrow"/>
          <w:color w:val="000000" w:themeColor="text1"/>
        </w:rPr>
      </w:pPr>
      <w:r w:rsidRPr="0053594C">
        <w:rPr>
          <w:rFonts w:ascii="Arial Narrow" w:hAnsi="Arial Narrow"/>
          <w:color w:val="000000" w:themeColor="text1"/>
        </w:rPr>
        <w:t>Fiscal and administrative control systems to adequately oversee the expenditure of block grant awards</w:t>
      </w:r>
    </w:p>
    <w:p w14:paraId="4436D456" w14:textId="7E20383A" w:rsidR="0053594C" w:rsidRPr="0053594C" w:rsidRDefault="0053594C" w:rsidP="00353AB5">
      <w:pPr>
        <w:pStyle w:val="ListParagraph"/>
        <w:numPr>
          <w:ilvl w:val="0"/>
          <w:numId w:val="16"/>
        </w:numPr>
        <w:rPr>
          <w:rFonts w:ascii="Arial Narrow" w:hAnsi="Arial Narrow"/>
          <w:color w:val="000000" w:themeColor="text1"/>
        </w:rPr>
      </w:pPr>
      <w:r w:rsidRPr="0053594C">
        <w:rPr>
          <w:rFonts w:ascii="Arial Narrow" w:hAnsi="Arial Narrow"/>
          <w:color w:val="000000" w:themeColor="text1"/>
        </w:rPr>
        <w:t>Policy and program expertise relevant to meeting program goals</w:t>
      </w:r>
    </w:p>
    <w:p w14:paraId="539F960B" w14:textId="351A0D18" w:rsidR="001275E2" w:rsidRDefault="001275E2" w:rsidP="0053594C">
      <w:pPr>
        <w:spacing w:after="0"/>
        <w:rPr>
          <w:rFonts w:ascii="Arial Narrow" w:hAnsi="Arial Narrow"/>
          <w:color w:val="000000" w:themeColor="text1"/>
        </w:rPr>
      </w:pPr>
    </w:p>
    <w:p w14:paraId="067CD2EB" w14:textId="35F74E60" w:rsidR="0053594C" w:rsidRPr="0053594C" w:rsidRDefault="00362675" w:rsidP="0053594C">
      <w:pPr>
        <w:spacing w:after="0"/>
        <w:rPr>
          <w:rFonts w:ascii="Arial Narrow" w:hAnsi="Arial Narrow"/>
          <w:color w:val="000000" w:themeColor="text1"/>
        </w:rPr>
      </w:pPr>
      <w:r>
        <w:rPr>
          <w:rFonts w:ascii="Arial Narrow" w:hAnsi="Arial Narrow"/>
          <w:color w:val="000000" w:themeColor="text1"/>
        </w:rPr>
        <w:t>Factors considered when selecting the s</w:t>
      </w:r>
      <w:r w:rsidR="0053594C" w:rsidRPr="0053594C">
        <w:rPr>
          <w:rFonts w:ascii="Arial Narrow" w:hAnsi="Arial Narrow"/>
          <w:color w:val="000000" w:themeColor="text1"/>
        </w:rPr>
        <w:t>tatewide block grant recipient</w:t>
      </w:r>
      <w:r>
        <w:rPr>
          <w:rFonts w:ascii="Arial Narrow" w:hAnsi="Arial Narrow"/>
          <w:color w:val="000000" w:themeColor="text1"/>
        </w:rPr>
        <w:t xml:space="preserve"> include</w:t>
      </w:r>
      <w:r w:rsidR="0053594C" w:rsidRPr="0053594C">
        <w:rPr>
          <w:rFonts w:ascii="Arial Narrow" w:hAnsi="Arial Narrow"/>
          <w:color w:val="000000" w:themeColor="text1"/>
        </w:rPr>
        <w:t xml:space="preserve">: </w:t>
      </w:r>
    </w:p>
    <w:p w14:paraId="7DB43585" w14:textId="6C00A639" w:rsidR="0053594C" w:rsidRPr="001275E2" w:rsidRDefault="0053594C" w:rsidP="00353AB5">
      <w:pPr>
        <w:pStyle w:val="ListParagraph"/>
        <w:numPr>
          <w:ilvl w:val="0"/>
          <w:numId w:val="21"/>
        </w:numPr>
        <w:rPr>
          <w:rFonts w:ascii="Arial Narrow" w:hAnsi="Arial Narrow"/>
          <w:color w:val="000000" w:themeColor="text1"/>
        </w:rPr>
      </w:pPr>
      <w:r w:rsidRPr="001275E2">
        <w:rPr>
          <w:rFonts w:ascii="Arial Narrow" w:hAnsi="Arial Narrow"/>
          <w:color w:val="000000" w:themeColor="text1"/>
        </w:rPr>
        <w:t>Experience and expertise in developing forest health and wildfire protection planning statewide</w:t>
      </w:r>
    </w:p>
    <w:p w14:paraId="05761958" w14:textId="6FF5C128" w:rsidR="0053594C" w:rsidRPr="001275E2" w:rsidRDefault="0053594C" w:rsidP="00353AB5">
      <w:pPr>
        <w:pStyle w:val="ListParagraph"/>
        <w:numPr>
          <w:ilvl w:val="0"/>
          <w:numId w:val="21"/>
        </w:numPr>
        <w:rPr>
          <w:rFonts w:ascii="Arial Narrow" w:hAnsi="Arial Narrow"/>
          <w:color w:val="000000" w:themeColor="text1"/>
        </w:rPr>
      </w:pPr>
      <w:r w:rsidRPr="001275E2">
        <w:rPr>
          <w:rFonts w:ascii="Arial Narrow" w:hAnsi="Arial Narrow"/>
          <w:color w:val="000000" w:themeColor="text1"/>
        </w:rPr>
        <w:t xml:space="preserve">Experience and expertise in conducting effective and inclusive outreach across </w:t>
      </w:r>
      <w:r w:rsidR="007A791C">
        <w:rPr>
          <w:rFonts w:ascii="Arial Narrow" w:hAnsi="Arial Narrow"/>
          <w:color w:val="000000" w:themeColor="text1"/>
        </w:rPr>
        <w:t>diverse</w:t>
      </w:r>
      <w:r w:rsidRPr="001275E2">
        <w:rPr>
          <w:rFonts w:ascii="Arial Narrow" w:hAnsi="Arial Narrow"/>
          <w:color w:val="000000" w:themeColor="text1"/>
        </w:rPr>
        <w:t xml:space="preserve"> communities</w:t>
      </w:r>
    </w:p>
    <w:p w14:paraId="1EB6F959" w14:textId="41FFFD76" w:rsidR="0053594C" w:rsidRPr="001275E2" w:rsidRDefault="0053594C" w:rsidP="00353AB5">
      <w:pPr>
        <w:pStyle w:val="ListParagraph"/>
        <w:numPr>
          <w:ilvl w:val="0"/>
          <w:numId w:val="21"/>
        </w:numPr>
        <w:rPr>
          <w:rFonts w:ascii="Arial Narrow" w:hAnsi="Arial Narrow"/>
          <w:color w:val="000000" w:themeColor="text1"/>
        </w:rPr>
      </w:pPr>
      <w:r w:rsidRPr="001275E2">
        <w:rPr>
          <w:rFonts w:ascii="Arial Narrow" w:hAnsi="Arial Narrow"/>
          <w:color w:val="000000" w:themeColor="text1"/>
        </w:rPr>
        <w:t>Experience and expertise in developing peer-to-peer and inter-regional sharing of project implementation strategies and skills</w:t>
      </w:r>
    </w:p>
    <w:p w14:paraId="6C887D88" w14:textId="14AB814B" w:rsidR="0053594C" w:rsidRPr="001275E2" w:rsidRDefault="0053594C" w:rsidP="00353AB5">
      <w:pPr>
        <w:pStyle w:val="ListParagraph"/>
        <w:numPr>
          <w:ilvl w:val="0"/>
          <w:numId w:val="21"/>
        </w:numPr>
        <w:rPr>
          <w:rFonts w:ascii="Arial Narrow" w:hAnsi="Arial Narrow"/>
          <w:color w:val="000000" w:themeColor="text1"/>
        </w:rPr>
      </w:pPr>
      <w:r w:rsidRPr="001275E2">
        <w:rPr>
          <w:rFonts w:ascii="Arial Narrow" w:hAnsi="Arial Narrow"/>
          <w:color w:val="000000" w:themeColor="text1"/>
        </w:rPr>
        <w:t>Strong relations</w:t>
      </w:r>
      <w:r w:rsidR="00567DCE">
        <w:rPr>
          <w:rFonts w:ascii="Arial Narrow" w:hAnsi="Arial Narrow"/>
          <w:color w:val="000000" w:themeColor="text1"/>
        </w:rPr>
        <w:t>hips</w:t>
      </w:r>
      <w:r w:rsidRPr="001275E2">
        <w:rPr>
          <w:rFonts w:ascii="Arial Narrow" w:hAnsi="Arial Narrow"/>
          <w:color w:val="000000" w:themeColor="text1"/>
        </w:rPr>
        <w:t xml:space="preserve"> with primary actors in forest health and wildfire protection planning statewide</w:t>
      </w:r>
    </w:p>
    <w:p w14:paraId="4B44BF12" w14:textId="7F260EDE" w:rsidR="0053594C" w:rsidRPr="001275E2" w:rsidRDefault="0053594C" w:rsidP="00353AB5">
      <w:pPr>
        <w:pStyle w:val="ListParagraph"/>
        <w:numPr>
          <w:ilvl w:val="0"/>
          <w:numId w:val="21"/>
        </w:numPr>
        <w:rPr>
          <w:rFonts w:ascii="Arial Narrow" w:hAnsi="Arial Narrow"/>
          <w:color w:val="000000" w:themeColor="text1"/>
        </w:rPr>
      </w:pPr>
      <w:r w:rsidRPr="001275E2">
        <w:rPr>
          <w:rFonts w:ascii="Arial Narrow" w:hAnsi="Arial Narrow"/>
          <w:color w:val="000000" w:themeColor="text1"/>
        </w:rPr>
        <w:t>Fiscal and administrative control systems to adequately oversee the expenditure of block grant awards</w:t>
      </w:r>
    </w:p>
    <w:p w14:paraId="6439660E" w14:textId="51456BE2" w:rsidR="009C5995" w:rsidRDefault="0053594C" w:rsidP="00353AB5">
      <w:pPr>
        <w:pStyle w:val="ListParagraph"/>
        <w:numPr>
          <w:ilvl w:val="0"/>
          <w:numId w:val="21"/>
        </w:numPr>
        <w:rPr>
          <w:rFonts w:ascii="Arial Narrow" w:hAnsi="Arial Narrow"/>
          <w:color w:val="000000" w:themeColor="text1"/>
        </w:rPr>
      </w:pPr>
      <w:r w:rsidRPr="001275E2">
        <w:rPr>
          <w:rFonts w:ascii="Arial Narrow" w:hAnsi="Arial Narrow"/>
          <w:color w:val="000000" w:themeColor="text1"/>
        </w:rPr>
        <w:t>Policy and program expertise relevant to meeting program goals</w:t>
      </w:r>
      <w:r w:rsidR="006A78B8" w:rsidRPr="001275E2">
        <w:rPr>
          <w:rFonts w:ascii="Arial Narrow" w:hAnsi="Arial Narrow"/>
          <w:color w:val="000000" w:themeColor="text1"/>
        </w:rPr>
        <w:t xml:space="preserve"> </w:t>
      </w:r>
    </w:p>
    <w:p w14:paraId="1A380794" w14:textId="77777777" w:rsidR="001275E2" w:rsidRPr="001275E2" w:rsidRDefault="001275E2" w:rsidP="001275E2">
      <w:pPr>
        <w:pStyle w:val="ListParagraph"/>
        <w:rPr>
          <w:rFonts w:ascii="Arial Narrow" w:hAnsi="Arial Narrow"/>
          <w:color w:val="000000" w:themeColor="text1"/>
        </w:rPr>
      </w:pPr>
    </w:p>
    <w:p w14:paraId="4972F787" w14:textId="77777777" w:rsidR="00C2137D" w:rsidRDefault="00C2137D" w:rsidP="00C2137D">
      <w:pPr>
        <w:pStyle w:val="Heading2"/>
        <w:rPr>
          <w:b/>
          <w:u w:val="none"/>
        </w:rPr>
      </w:pPr>
      <w:bookmarkStart w:id="19" w:name="_Toc535577491"/>
      <w:r>
        <w:rPr>
          <w:b/>
          <w:u w:val="none"/>
        </w:rPr>
        <w:t>Proposal Development</w:t>
      </w:r>
      <w:bookmarkEnd w:id="19"/>
      <w:r>
        <w:rPr>
          <w:b/>
          <w:u w:val="none"/>
        </w:rPr>
        <w:t xml:space="preserve"> </w:t>
      </w:r>
    </w:p>
    <w:p w14:paraId="5A8EC05F" w14:textId="7369DC7F" w:rsidR="00C2137D" w:rsidRPr="00C2137D" w:rsidRDefault="00362675" w:rsidP="00C2137D">
      <w:r>
        <w:rPr>
          <w:rFonts w:ascii="Arial Narrow" w:eastAsia="Corbel" w:hAnsi="Arial Narrow"/>
          <w:color w:val="000000" w:themeColor="text1"/>
          <w:lang w:eastAsia="ja-JP"/>
        </w:rPr>
        <w:t>Selected e</w:t>
      </w:r>
      <w:r w:rsidR="00496E6C">
        <w:rPr>
          <w:rFonts w:ascii="Arial Narrow" w:eastAsia="Corbel" w:hAnsi="Arial Narrow"/>
          <w:color w:val="000000" w:themeColor="text1"/>
          <w:lang w:eastAsia="ja-JP"/>
        </w:rPr>
        <w:t>ntities</w:t>
      </w:r>
      <w:r w:rsidR="00C2137D">
        <w:rPr>
          <w:rFonts w:ascii="Arial Narrow" w:eastAsia="Corbel" w:hAnsi="Arial Narrow"/>
          <w:color w:val="000000" w:themeColor="text1"/>
          <w:lang w:eastAsia="ja-JP"/>
        </w:rPr>
        <w:t xml:space="preserve"> collaborated with Agency to develop grant proposals consistent with the goals and objectives of this </w:t>
      </w:r>
      <w:r w:rsidR="00F93C93">
        <w:rPr>
          <w:rFonts w:ascii="Arial Narrow" w:eastAsia="Corbel" w:hAnsi="Arial Narrow"/>
          <w:color w:val="000000" w:themeColor="text1"/>
          <w:lang w:eastAsia="ja-JP"/>
        </w:rPr>
        <w:t>p</w:t>
      </w:r>
      <w:r w:rsidR="00814FA6">
        <w:rPr>
          <w:rFonts w:ascii="Arial Narrow" w:eastAsia="Corbel" w:hAnsi="Arial Narrow"/>
          <w:color w:val="000000" w:themeColor="text1"/>
          <w:lang w:eastAsia="ja-JP"/>
        </w:rPr>
        <w:t>rogram</w:t>
      </w:r>
      <w:r w:rsidR="00C2137D">
        <w:rPr>
          <w:rFonts w:ascii="Arial Narrow" w:eastAsia="Corbel" w:hAnsi="Arial Narrow"/>
          <w:color w:val="000000" w:themeColor="text1"/>
          <w:lang w:eastAsia="ja-JP"/>
        </w:rPr>
        <w:t>.</w:t>
      </w:r>
    </w:p>
    <w:p w14:paraId="16826417" w14:textId="1759DC5C" w:rsidR="00672110" w:rsidRPr="00334BE9" w:rsidRDefault="00672110">
      <w:pPr>
        <w:spacing w:after="0" w:line="240" w:lineRule="auto"/>
        <w:rPr>
          <w:rFonts w:ascii="Arial Narrow" w:hAnsi="Arial Narrow"/>
          <w:color w:val="000000" w:themeColor="text1"/>
        </w:rPr>
      </w:pPr>
    </w:p>
    <w:p w14:paraId="46AFB719" w14:textId="77777777" w:rsidR="00567DCE" w:rsidRDefault="00567DCE">
      <w:pPr>
        <w:spacing w:after="0" w:line="240" w:lineRule="auto"/>
        <w:rPr>
          <w:rFonts w:ascii="Arial Narrow" w:eastAsia="Calibri" w:hAnsi="Arial Narrow"/>
          <w:color w:val="000000" w:themeColor="text1"/>
          <w:highlight w:val="yellow"/>
        </w:rPr>
      </w:pPr>
      <w:r>
        <w:rPr>
          <w:rFonts w:ascii="Arial Narrow" w:hAnsi="Arial Narrow"/>
          <w:color w:val="000000" w:themeColor="text1"/>
          <w:highlight w:val="yellow"/>
        </w:rPr>
        <w:br w:type="page"/>
      </w:r>
    </w:p>
    <w:p w14:paraId="42ABAECE" w14:textId="6445BCD3" w:rsidR="00C85FEC" w:rsidRDefault="00723F13" w:rsidP="00723F13">
      <w:pPr>
        <w:pStyle w:val="Heading1"/>
        <w:shd w:val="clear" w:color="auto" w:fill="BFBFBF" w:themeFill="background1" w:themeFillShade="BF"/>
      </w:pPr>
      <w:bookmarkStart w:id="20" w:name="_Toc535577492"/>
      <w:r w:rsidRPr="00334BE9">
        <w:rPr>
          <w:rFonts w:eastAsia="Calibri"/>
        </w:rPr>
        <w:t>Sec</w:t>
      </w:r>
      <w:r w:rsidR="006C53ED">
        <w:rPr>
          <w:rFonts w:eastAsia="Calibri"/>
        </w:rPr>
        <w:t xml:space="preserve">tion 4: Grant </w:t>
      </w:r>
      <w:r w:rsidR="00E05670">
        <w:rPr>
          <w:rFonts w:eastAsia="Calibri"/>
        </w:rPr>
        <w:t>Agreement</w:t>
      </w:r>
      <w:r w:rsidR="00324B35">
        <w:rPr>
          <w:rFonts w:eastAsia="Calibri"/>
        </w:rPr>
        <w:t xml:space="preserve"> </w:t>
      </w:r>
      <w:r w:rsidRPr="00334BE9">
        <w:rPr>
          <w:rFonts w:eastAsia="Calibri"/>
        </w:rPr>
        <w:t>and Administration</w:t>
      </w:r>
      <w:bookmarkEnd w:id="20"/>
    </w:p>
    <w:p w14:paraId="74F912F8" w14:textId="2D09F9E7" w:rsidR="006A0B31" w:rsidRPr="00030D8B" w:rsidRDefault="00030D8B" w:rsidP="000951EB">
      <w:pPr>
        <w:pStyle w:val="Heading2"/>
        <w:rPr>
          <w:b/>
          <w:u w:val="none"/>
        </w:rPr>
      </w:pPr>
      <w:bookmarkStart w:id="21" w:name="_Toc535577493"/>
      <w:r w:rsidRPr="00030D8B">
        <w:rPr>
          <w:b/>
          <w:u w:val="none"/>
        </w:rPr>
        <w:t xml:space="preserve">Overview of </w:t>
      </w:r>
      <w:r w:rsidR="001840AB" w:rsidRPr="00030D8B">
        <w:rPr>
          <w:b/>
          <w:u w:val="none"/>
        </w:rPr>
        <w:t>g</w:t>
      </w:r>
      <w:r w:rsidR="37B11E7F" w:rsidRPr="00030D8B">
        <w:rPr>
          <w:b/>
          <w:u w:val="none"/>
        </w:rPr>
        <w:t xml:space="preserve">rant </w:t>
      </w:r>
      <w:r w:rsidR="001840AB" w:rsidRPr="00030D8B">
        <w:rPr>
          <w:b/>
          <w:u w:val="none"/>
        </w:rPr>
        <w:t>e</w:t>
      </w:r>
      <w:r w:rsidR="37B11E7F" w:rsidRPr="00030D8B">
        <w:rPr>
          <w:b/>
          <w:u w:val="none"/>
        </w:rPr>
        <w:t>xecution</w:t>
      </w:r>
      <w:bookmarkEnd w:id="21"/>
    </w:p>
    <w:p w14:paraId="4CAA6946" w14:textId="639D0283" w:rsidR="37B11E7F" w:rsidRPr="00334BE9" w:rsidRDefault="00814FA6" w:rsidP="00353AB5">
      <w:pPr>
        <w:numPr>
          <w:ilvl w:val="0"/>
          <w:numId w:val="6"/>
        </w:numPr>
        <w:spacing w:after="0"/>
        <w:rPr>
          <w:rFonts w:ascii="Arial Narrow" w:hAnsi="Arial Narrow"/>
          <w:color w:val="000000" w:themeColor="text1"/>
        </w:rPr>
      </w:pPr>
      <w:r>
        <w:rPr>
          <w:rFonts w:ascii="Arial Narrow" w:eastAsia="Arial Narrow" w:hAnsi="Arial Narrow" w:cs="Arial Narrow"/>
          <w:color w:val="000000" w:themeColor="text1"/>
        </w:rPr>
        <w:t>Agency</w:t>
      </w:r>
      <w:r w:rsidR="61E7A751" w:rsidRPr="00334BE9">
        <w:rPr>
          <w:rFonts w:ascii="Arial Narrow" w:eastAsia="Arial Narrow" w:hAnsi="Arial Narrow" w:cs="Arial Narrow"/>
          <w:color w:val="000000" w:themeColor="text1"/>
        </w:rPr>
        <w:t xml:space="preserve"> will </w:t>
      </w:r>
      <w:r w:rsidR="00362675">
        <w:rPr>
          <w:rFonts w:ascii="Arial Narrow" w:eastAsia="Arial Narrow" w:hAnsi="Arial Narrow" w:cs="Arial Narrow"/>
          <w:color w:val="000000" w:themeColor="text1"/>
        </w:rPr>
        <w:t>announce</w:t>
      </w:r>
      <w:r w:rsidR="00E529CA">
        <w:rPr>
          <w:rFonts w:ascii="Arial Narrow" w:eastAsia="Arial Narrow" w:hAnsi="Arial Narrow" w:cs="Arial Narrow"/>
          <w:color w:val="000000" w:themeColor="text1"/>
        </w:rPr>
        <w:t xml:space="preserve"> awards</w:t>
      </w:r>
      <w:r w:rsidR="61E7A751" w:rsidRPr="00500FDF">
        <w:rPr>
          <w:rFonts w:ascii="Arial Narrow" w:eastAsia="Arial Narrow" w:hAnsi="Arial Narrow" w:cs="Arial Narrow"/>
          <w:color w:val="000000" w:themeColor="text1"/>
        </w:rPr>
        <w:t>.</w:t>
      </w:r>
    </w:p>
    <w:p w14:paraId="7CC224E4" w14:textId="49F44C37" w:rsidR="006A0B31" w:rsidRPr="000E277E" w:rsidRDefault="00E529CA" w:rsidP="00353AB5">
      <w:pPr>
        <w:numPr>
          <w:ilvl w:val="0"/>
          <w:numId w:val="6"/>
        </w:numPr>
        <w:spacing w:after="0"/>
        <w:rPr>
          <w:rFonts w:ascii="Arial Narrow" w:hAnsi="Arial Narrow"/>
          <w:color w:val="000000" w:themeColor="text1"/>
        </w:rPr>
      </w:pPr>
      <w:r>
        <w:rPr>
          <w:rFonts w:ascii="Arial Narrow" w:eastAsia="Arial Narrow" w:hAnsi="Arial Narrow" w:cs="Arial Narrow"/>
          <w:color w:val="000000" w:themeColor="text1"/>
        </w:rPr>
        <w:t>Each block grant recipient</w:t>
      </w:r>
      <w:r w:rsidR="61E7A751" w:rsidRPr="00334BE9">
        <w:rPr>
          <w:rFonts w:ascii="Arial Narrow" w:eastAsia="Arial Narrow" w:hAnsi="Arial Narrow" w:cs="Arial Narrow"/>
          <w:color w:val="000000" w:themeColor="text1"/>
        </w:rPr>
        <w:t xml:space="preserve"> must </w:t>
      </w:r>
      <w:r w:rsidR="000E277E">
        <w:rPr>
          <w:rFonts w:ascii="Arial Narrow" w:eastAsia="Arial Narrow" w:hAnsi="Arial Narrow" w:cs="Arial Narrow"/>
          <w:color w:val="000000" w:themeColor="text1"/>
        </w:rPr>
        <w:t xml:space="preserve">enter into a grant agreement with Agency. </w:t>
      </w:r>
      <w:r w:rsidR="00814FA6">
        <w:rPr>
          <w:rFonts w:ascii="Arial Narrow" w:eastAsia="Arial Narrow" w:hAnsi="Arial Narrow" w:cs="Arial Narrow"/>
          <w:color w:val="000000" w:themeColor="text1"/>
        </w:rPr>
        <w:t xml:space="preserve"> </w:t>
      </w:r>
      <w:r w:rsidR="000E277E">
        <w:rPr>
          <w:rFonts w:ascii="Arial Narrow" w:eastAsia="Arial Narrow" w:hAnsi="Arial Narrow" w:cs="Arial Narrow"/>
          <w:color w:val="000000" w:themeColor="text1"/>
        </w:rPr>
        <w:t xml:space="preserve">The block grant recipient must </w:t>
      </w:r>
      <w:r w:rsidR="61E7A751" w:rsidRPr="00334BE9">
        <w:rPr>
          <w:rFonts w:ascii="Arial Narrow" w:eastAsia="Arial Narrow" w:hAnsi="Arial Narrow" w:cs="Arial Narrow"/>
          <w:color w:val="000000" w:themeColor="text1"/>
        </w:rPr>
        <w:t>sign and return two copies of the gr</w:t>
      </w:r>
      <w:r w:rsidR="000E277E">
        <w:rPr>
          <w:rFonts w:ascii="Arial Narrow" w:eastAsia="Arial Narrow" w:hAnsi="Arial Narrow" w:cs="Arial Narrow"/>
          <w:color w:val="000000" w:themeColor="text1"/>
        </w:rPr>
        <w:t xml:space="preserve">ant agreement to the Department, </w:t>
      </w:r>
      <w:r w:rsidR="61E7A751" w:rsidRPr="000E277E">
        <w:rPr>
          <w:rFonts w:ascii="Arial Narrow" w:eastAsia="Arial Narrow" w:hAnsi="Arial Narrow" w:cs="Arial Narrow"/>
          <w:color w:val="000000" w:themeColor="text1"/>
        </w:rPr>
        <w:t xml:space="preserve">within </w:t>
      </w:r>
      <w:r w:rsidR="00D7435B" w:rsidRPr="000E277E">
        <w:rPr>
          <w:rFonts w:ascii="Arial Narrow" w:eastAsia="Arial Narrow" w:hAnsi="Arial Narrow" w:cs="Arial Narrow"/>
          <w:color w:val="000000" w:themeColor="text1"/>
        </w:rPr>
        <w:t>three</w:t>
      </w:r>
      <w:r w:rsidR="61E7A751" w:rsidRPr="000E277E">
        <w:rPr>
          <w:rFonts w:ascii="Arial Narrow" w:eastAsia="Arial Narrow" w:hAnsi="Arial Narrow" w:cs="Arial Narrow"/>
          <w:color w:val="000000" w:themeColor="text1"/>
        </w:rPr>
        <w:t xml:space="preserve"> months of the award date</w:t>
      </w:r>
      <w:r w:rsidR="000E277E">
        <w:rPr>
          <w:rFonts w:ascii="Arial Narrow" w:eastAsia="Arial Narrow" w:hAnsi="Arial Narrow" w:cs="Arial Narrow"/>
          <w:color w:val="000000" w:themeColor="text1"/>
        </w:rPr>
        <w:t xml:space="preserve"> or risk forfeiting their award</w:t>
      </w:r>
      <w:r w:rsidR="61E7A751" w:rsidRPr="000E277E">
        <w:rPr>
          <w:rFonts w:ascii="Arial Narrow" w:eastAsia="Arial Narrow" w:hAnsi="Arial Narrow" w:cs="Arial Narrow"/>
          <w:color w:val="000000" w:themeColor="text1"/>
        </w:rPr>
        <w:t xml:space="preserve">. </w:t>
      </w:r>
    </w:p>
    <w:p w14:paraId="25635FEA" w14:textId="7D9F8C55" w:rsidR="00E47D9E" w:rsidRPr="00334BE9" w:rsidRDefault="61E7A751" w:rsidP="00353AB5">
      <w:pPr>
        <w:pStyle w:val="ListParagraph"/>
        <w:numPr>
          <w:ilvl w:val="0"/>
          <w:numId w:val="6"/>
        </w:numPr>
        <w:rPr>
          <w:rFonts w:ascii="Arial Narrow" w:hAnsi="Arial Narrow"/>
          <w:color w:val="000000" w:themeColor="text1"/>
        </w:rPr>
      </w:pPr>
      <w:r w:rsidRPr="00334BE9">
        <w:rPr>
          <w:rFonts w:ascii="Arial Narrow" w:eastAsia="Arial Narrow" w:hAnsi="Arial Narrow" w:cs="Arial Narrow"/>
          <w:color w:val="000000" w:themeColor="text1"/>
        </w:rPr>
        <w:t xml:space="preserve">The grant agreement is considered fully executed once the </w:t>
      </w:r>
      <w:r w:rsidR="00814FA6">
        <w:rPr>
          <w:rFonts w:ascii="Arial Narrow" w:eastAsia="Arial Narrow" w:hAnsi="Arial Narrow" w:cs="Arial Narrow"/>
          <w:color w:val="000000" w:themeColor="text1"/>
        </w:rPr>
        <w:t>Agency’s</w:t>
      </w:r>
      <w:r w:rsidR="00814FA6" w:rsidRPr="00334BE9">
        <w:rPr>
          <w:rFonts w:ascii="Arial Narrow" w:eastAsia="Arial Narrow" w:hAnsi="Arial Narrow" w:cs="Arial Narrow"/>
          <w:color w:val="000000" w:themeColor="text1"/>
        </w:rPr>
        <w:t xml:space="preserve"> </w:t>
      </w:r>
      <w:r w:rsidRPr="00334BE9">
        <w:rPr>
          <w:rFonts w:ascii="Arial Narrow" w:eastAsia="Arial Narrow" w:hAnsi="Arial Narrow" w:cs="Arial Narrow"/>
          <w:color w:val="000000" w:themeColor="text1"/>
        </w:rPr>
        <w:t>authorized signatory has signed the grant agreement.</w:t>
      </w:r>
    </w:p>
    <w:p w14:paraId="1D1CAFB1" w14:textId="6CD793FC" w:rsidR="00E47D9E" w:rsidRPr="00334BE9" w:rsidRDefault="61E7A751" w:rsidP="00353AB5">
      <w:pPr>
        <w:pStyle w:val="ListParagraph"/>
        <w:numPr>
          <w:ilvl w:val="0"/>
          <w:numId w:val="6"/>
        </w:numPr>
        <w:rPr>
          <w:rFonts w:ascii="Arial Narrow" w:hAnsi="Arial Narrow"/>
          <w:color w:val="000000" w:themeColor="text1"/>
        </w:rPr>
      </w:pPr>
      <w:r w:rsidRPr="00334BE9">
        <w:rPr>
          <w:rFonts w:ascii="Arial Narrow" w:eastAsia="Arial Narrow" w:hAnsi="Arial Narrow" w:cs="Arial Narrow"/>
          <w:color w:val="000000" w:themeColor="text1"/>
        </w:rPr>
        <w:t xml:space="preserve">Once </w:t>
      </w:r>
      <w:r w:rsidR="00814FA6">
        <w:rPr>
          <w:rFonts w:ascii="Arial Narrow" w:eastAsia="Arial Narrow" w:hAnsi="Arial Narrow" w:cs="Arial Narrow"/>
          <w:color w:val="000000" w:themeColor="text1"/>
        </w:rPr>
        <w:t xml:space="preserve">Agency </w:t>
      </w:r>
      <w:r w:rsidRPr="00334BE9">
        <w:rPr>
          <w:rFonts w:ascii="Arial Narrow" w:eastAsia="Arial Narrow" w:hAnsi="Arial Narrow" w:cs="Arial Narrow"/>
          <w:color w:val="000000" w:themeColor="text1"/>
        </w:rPr>
        <w:t xml:space="preserve">notifies the </w:t>
      </w:r>
      <w:r w:rsidR="00030D8B">
        <w:rPr>
          <w:rFonts w:ascii="Arial Narrow" w:eastAsia="Arial Narrow" w:hAnsi="Arial Narrow" w:cs="Arial Narrow"/>
          <w:color w:val="000000" w:themeColor="text1"/>
        </w:rPr>
        <w:t>block grant recipient</w:t>
      </w:r>
      <w:r w:rsidRPr="00334BE9">
        <w:rPr>
          <w:rFonts w:ascii="Arial Narrow" w:eastAsia="Arial Narrow" w:hAnsi="Arial Narrow" w:cs="Arial Narrow"/>
          <w:color w:val="000000" w:themeColor="text1"/>
        </w:rPr>
        <w:t xml:space="preserve"> that the agreement has been fully executed, the </w:t>
      </w:r>
      <w:r w:rsidR="00030D8B">
        <w:rPr>
          <w:rFonts w:ascii="Arial Narrow" w:eastAsia="Arial Narrow" w:hAnsi="Arial Narrow" w:cs="Arial Narrow"/>
          <w:color w:val="000000" w:themeColor="text1"/>
        </w:rPr>
        <w:t>grant recipient</w:t>
      </w:r>
      <w:r w:rsidR="00445F8E" w:rsidRPr="00334BE9">
        <w:rPr>
          <w:rFonts w:ascii="Arial Narrow" w:eastAsia="Arial Narrow" w:hAnsi="Arial Narrow" w:cs="Arial Narrow"/>
          <w:color w:val="000000" w:themeColor="text1"/>
        </w:rPr>
        <w:t xml:space="preserve"> </w:t>
      </w:r>
      <w:r w:rsidRPr="00334BE9">
        <w:rPr>
          <w:rFonts w:ascii="Arial Narrow" w:eastAsia="Arial Narrow" w:hAnsi="Arial Narrow" w:cs="Arial Narrow"/>
          <w:color w:val="000000" w:themeColor="text1"/>
        </w:rPr>
        <w:t>should promptly commence work.</w:t>
      </w:r>
    </w:p>
    <w:p w14:paraId="53399655" w14:textId="2C054585" w:rsidR="1D4F3D23" w:rsidRPr="00334BE9" w:rsidRDefault="1D4F3D23" w:rsidP="61E7A751">
      <w:pPr>
        <w:spacing w:after="0"/>
        <w:rPr>
          <w:rFonts w:ascii="Arial Narrow" w:eastAsia="Arial Narrow" w:hAnsi="Arial Narrow" w:cs="Arial Narrow"/>
          <w:b/>
          <w:bCs/>
          <w:color w:val="000000" w:themeColor="text1"/>
        </w:rPr>
      </w:pPr>
    </w:p>
    <w:p w14:paraId="6339D46D" w14:textId="047C9535" w:rsidR="00CD6863" w:rsidRPr="00B67110" w:rsidRDefault="0076278E" w:rsidP="00CD6863">
      <w:pPr>
        <w:pStyle w:val="Heading2"/>
        <w:rPr>
          <w:b/>
          <w:u w:val="none"/>
        </w:rPr>
      </w:pPr>
      <w:bookmarkStart w:id="22" w:name="_Toc535577494"/>
      <w:r w:rsidRPr="00B67110">
        <w:rPr>
          <w:b/>
          <w:u w:val="none"/>
        </w:rPr>
        <w:t xml:space="preserve">Performance Period and </w:t>
      </w:r>
      <w:r w:rsidR="00CD6863" w:rsidRPr="00B67110">
        <w:rPr>
          <w:b/>
          <w:u w:val="none"/>
        </w:rPr>
        <w:t xml:space="preserve">Grant </w:t>
      </w:r>
      <w:r w:rsidR="006B2324" w:rsidRPr="00B67110">
        <w:rPr>
          <w:b/>
          <w:u w:val="none"/>
        </w:rPr>
        <w:t>T</w:t>
      </w:r>
      <w:r w:rsidR="00CD6863" w:rsidRPr="00B67110">
        <w:rPr>
          <w:b/>
          <w:u w:val="none"/>
        </w:rPr>
        <w:t>erm</w:t>
      </w:r>
      <w:bookmarkEnd w:id="22"/>
    </w:p>
    <w:p w14:paraId="3C973DDA" w14:textId="19765A4C" w:rsidR="00CD6863" w:rsidRPr="00334BE9" w:rsidRDefault="00E5519F" w:rsidP="00CD6863">
      <w:pPr>
        <w:rPr>
          <w:rFonts w:ascii="Arial Narrow" w:hAnsi="Arial Narrow"/>
          <w:color w:val="000000" w:themeColor="text1"/>
        </w:rPr>
      </w:pPr>
      <w:r w:rsidRPr="00B67110">
        <w:rPr>
          <w:rFonts w:ascii="Arial Narrow" w:hAnsi="Arial Narrow"/>
          <w:color w:val="000000" w:themeColor="text1"/>
        </w:rPr>
        <w:t>Block grant</w:t>
      </w:r>
      <w:r w:rsidR="005A1E7C">
        <w:rPr>
          <w:rFonts w:ascii="Arial Narrow" w:hAnsi="Arial Narrow"/>
          <w:color w:val="000000" w:themeColor="text1"/>
        </w:rPr>
        <w:t xml:space="preserve"> recipients need to complete all</w:t>
      </w:r>
      <w:r w:rsidRPr="00B67110">
        <w:rPr>
          <w:rFonts w:ascii="Arial Narrow" w:hAnsi="Arial Narrow"/>
          <w:color w:val="000000" w:themeColor="text1"/>
        </w:rPr>
        <w:t xml:space="preserve"> tasks and deliverables by March 30, 2022 to ensure payment by the termination of the grant agreement term. </w:t>
      </w:r>
      <w:r w:rsidR="00814FA6">
        <w:rPr>
          <w:rFonts w:ascii="Arial Narrow" w:hAnsi="Arial Narrow"/>
          <w:color w:val="000000" w:themeColor="text1"/>
        </w:rPr>
        <w:t xml:space="preserve"> </w:t>
      </w:r>
      <w:r w:rsidR="00CD6863" w:rsidRPr="00B67110">
        <w:rPr>
          <w:rFonts w:ascii="Arial Narrow" w:hAnsi="Arial Narrow"/>
          <w:color w:val="000000" w:themeColor="text1"/>
        </w:rPr>
        <w:t xml:space="preserve">The grant term will </w:t>
      </w:r>
      <w:r w:rsidR="00E05670" w:rsidRPr="00B67110">
        <w:rPr>
          <w:rFonts w:ascii="Arial Narrow" w:hAnsi="Arial Narrow"/>
          <w:color w:val="000000" w:themeColor="text1"/>
        </w:rPr>
        <w:t>continue</w:t>
      </w:r>
      <w:r w:rsidR="00CD6863" w:rsidRPr="00B67110">
        <w:rPr>
          <w:rFonts w:ascii="Arial Narrow" w:hAnsi="Arial Narrow"/>
          <w:color w:val="000000" w:themeColor="text1"/>
        </w:rPr>
        <w:t xml:space="preserve"> </w:t>
      </w:r>
      <w:r w:rsidR="006B2324" w:rsidRPr="00B67110">
        <w:rPr>
          <w:rFonts w:ascii="Arial Narrow" w:hAnsi="Arial Narrow"/>
          <w:color w:val="000000" w:themeColor="text1"/>
        </w:rPr>
        <w:t xml:space="preserve">until </w:t>
      </w:r>
      <w:r w:rsidR="0076278E" w:rsidRPr="00B67110">
        <w:rPr>
          <w:rFonts w:ascii="Arial Narrow" w:hAnsi="Arial Narrow"/>
          <w:color w:val="000000" w:themeColor="text1"/>
        </w:rPr>
        <w:t xml:space="preserve">June </w:t>
      </w:r>
      <w:r w:rsidR="00E05670" w:rsidRPr="00B67110">
        <w:rPr>
          <w:rFonts w:ascii="Arial Narrow" w:hAnsi="Arial Narrow"/>
          <w:color w:val="000000" w:themeColor="text1"/>
        </w:rPr>
        <w:t>30, 202</w:t>
      </w:r>
      <w:r w:rsidR="0004755B" w:rsidRPr="00B67110">
        <w:rPr>
          <w:rFonts w:ascii="Arial Narrow" w:hAnsi="Arial Narrow"/>
          <w:color w:val="000000" w:themeColor="text1"/>
        </w:rPr>
        <w:t>2.</w:t>
      </w:r>
      <w:r w:rsidR="00CD6863" w:rsidRPr="00334BE9">
        <w:rPr>
          <w:rFonts w:ascii="Arial Narrow" w:hAnsi="Arial Narrow"/>
          <w:color w:val="000000" w:themeColor="text1"/>
        </w:rPr>
        <w:t xml:space="preserve"> </w:t>
      </w:r>
      <w:r w:rsidR="00CD6863">
        <w:rPr>
          <w:rFonts w:ascii="Arial Narrow" w:hAnsi="Arial Narrow"/>
          <w:color w:val="000000" w:themeColor="text1"/>
        </w:rPr>
        <w:t xml:space="preserve"> </w:t>
      </w:r>
      <w:r w:rsidR="00CD6863" w:rsidRPr="00334BE9">
        <w:rPr>
          <w:rFonts w:ascii="Arial Narrow" w:hAnsi="Arial Narrow"/>
          <w:color w:val="000000" w:themeColor="text1"/>
        </w:rPr>
        <w:t xml:space="preserve">The grant may be </w:t>
      </w:r>
      <w:r w:rsidR="00CD6863">
        <w:rPr>
          <w:rFonts w:ascii="Arial Narrow" w:hAnsi="Arial Narrow"/>
          <w:color w:val="000000" w:themeColor="text1"/>
        </w:rPr>
        <w:t xml:space="preserve">extended </w:t>
      </w:r>
      <w:r w:rsidR="00CD6863" w:rsidRPr="00334BE9">
        <w:rPr>
          <w:rFonts w:ascii="Arial Narrow" w:hAnsi="Arial Narrow"/>
          <w:color w:val="000000" w:themeColor="text1"/>
        </w:rPr>
        <w:t xml:space="preserve">for an additional </w:t>
      </w:r>
      <w:r w:rsidR="00CD6863">
        <w:rPr>
          <w:rFonts w:ascii="Arial Narrow" w:hAnsi="Arial Narrow"/>
          <w:color w:val="000000" w:themeColor="text1"/>
        </w:rPr>
        <w:t xml:space="preserve">time </w:t>
      </w:r>
      <w:r w:rsidR="00CD6863" w:rsidRPr="00334BE9">
        <w:rPr>
          <w:rFonts w:ascii="Arial Narrow" w:hAnsi="Arial Narrow"/>
          <w:color w:val="000000" w:themeColor="text1"/>
        </w:rPr>
        <w:t xml:space="preserve">at </w:t>
      </w:r>
      <w:r w:rsidR="006B2324">
        <w:rPr>
          <w:rFonts w:ascii="Arial Narrow" w:hAnsi="Arial Narrow"/>
          <w:color w:val="000000" w:themeColor="text1"/>
        </w:rPr>
        <w:t>Agency’s</w:t>
      </w:r>
      <w:r w:rsidR="006B2324" w:rsidRPr="00334BE9">
        <w:rPr>
          <w:rFonts w:ascii="Arial Narrow" w:hAnsi="Arial Narrow"/>
          <w:color w:val="000000" w:themeColor="text1"/>
        </w:rPr>
        <w:t xml:space="preserve"> </w:t>
      </w:r>
      <w:r w:rsidR="00CD6863" w:rsidRPr="00334BE9">
        <w:rPr>
          <w:rFonts w:ascii="Arial Narrow" w:hAnsi="Arial Narrow"/>
          <w:color w:val="000000" w:themeColor="text1"/>
        </w:rPr>
        <w:t>discretion</w:t>
      </w:r>
      <w:r w:rsidR="005A1E7C">
        <w:rPr>
          <w:rFonts w:ascii="Arial Narrow" w:hAnsi="Arial Narrow"/>
          <w:color w:val="000000" w:themeColor="text1"/>
        </w:rPr>
        <w:t xml:space="preserve"> and with appropriate budget authorization</w:t>
      </w:r>
      <w:r w:rsidR="00CD6863" w:rsidRPr="00334BE9">
        <w:rPr>
          <w:rFonts w:ascii="Arial Narrow" w:hAnsi="Arial Narrow"/>
          <w:color w:val="000000" w:themeColor="text1"/>
        </w:rPr>
        <w:t>.</w:t>
      </w:r>
    </w:p>
    <w:p w14:paraId="3D1BFBEE" w14:textId="00FBB7C5" w:rsidR="006A0B31" w:rsidRPr="00030D8B" w:rsidRDefault="61E7A751" w:rsidP="000951EB">
      <w:pPr>
        <w:pStyle w:val="Heading2"/>
        <w:rPr>
          <w:rFonts w:eastAsia="Arial Narrow"/>
          <w:b/>
          <w:u w:val="none"/>
        </w:rPr>
      </w:pPr>
      <w:bookmarkStart w:id="23" w:name="_Toc535577495"/>
      <w:r w:rsidRPr="00030D8B">
        <w:rPr>
          <w:rFonts w:eastAsia="Arial Narrow"/>
          <w:b/>
          <w:u w:val="none"/>
        </w:rPr>
        <w:t xml:space="preserve">Funding and </w:t>
      </w:r>
      <w:r w:rsidR="004B128F" w:rsidRPr="00030D8B">
        <w:rPr>
          <w:rFonts w:eastAsia="Arial Narrow"/>
          <w:b/>
          <w:u w:val="none"/>
        </w:rPr>
        <w:t>a</w:t>
      </w:r>
      <w:r w:rsidRPr="00030D8B">
        <w:rPr>
          <w:rFonts w:eastAsia="Arial Narrow"/>
          <w:b/>
          <w:u w:val="none"/>
        </w:rPr>
        <w:t>ccounting</w:t>
      </w:r>
      <w:bookmarkEnd w:id="23"/>
    </w:p>
    <w:p w14:paraId="759CB001" w14:textId="1CB270AE" w:rsidR="006A0B31" w:rsidRPr="00030D8B" w:rsidRDefault="00FB7DE1" w:rsidP="00030D8B">
      <w:pPr>
        <w:pStyle w:val="Heading3"/>
        <w:rPr>
          <w:rFonts w:eastAsia="Arial Narrow"/>
          <w:i/>
        </w:rPr>
      </w:pPr>
      <w:r w:rsidRPr="00030D8B">
        <w:rPr>
          <w:rFonts w:eastAsia="Arial Narrow"/>
          <w:i/>
        </w:rPr>
        <w:t>Payment of g</w:t>
      </w:r>
      <w:r w:rsidR="61E7A751" w:rsidRPr="00030D8B">
        <w:rPr>
          <w:rFonts w:eastAsia="Arial Narrow"/>
          <w:i/>
        </w:rPr>
        <w:t xml:space="preserve">rant </w:t>
      </w:r>
      <w:r w:rsidRPr="00030D8B">
        <w:rPr>
          <w:rFonts w:eastAsia="Arial Narrow"/>
          <w:i/>
        </w:rPr>
        <w:t>f</w:t>
      </w:r>
      <w:r w:rsidR="61E7A751" w:rsidRPr="00030D8B">
        <w:rPr>
          <w:rFonts w:eastAsia="Arial Narrow"/>
          <w:i/>
        </w:rPr>
        <w:t>unds</w:t>
      </w:r>
    </w:p>
    <w:p w14:paraId="5771E4E7" w14:textId="78E6B515" w:rsidR="007C1EBB" w:rsidRPr="007C1EBB" w:rsidRDefault="007C1EBB" w:rsidP="00A113F6">
      <w:pPr>
        <w:numPr>
          <w:ilvl w:val="0"/>
          <w:numId w:val="39"/>
        </w:numPr>
        <w:spacing w:after="0"/>
        <w:rPr>
          <w:rFonts w:ascii="Arial Narrow" w:hAnsi="Arial Narrow"/>
          <w:color w:val="000000" w:themeColor="text1"/>
        </w:rPr>
      </w:pPr>
      <w:r>
        <w:rPr>
          <w:rFonts w:ascii="Arial Narrow" w:hAnsi="Arial Narrow"/>
          <w:color w:val="000000" w:themeColor="text1"/>
        </w:rPr>
        <w:t xml:space="preserve">Payment will be made on a reimbursement basis. </w:t>
      </w:r>
    </w:p>
    <w:p w14:paraId="28966EB2" w14:textId="07D026EC" w:rsidR="00FB4B49" w:rsidRPr="00334BE9" w:rsidRDefault="00B052FE" w:rsidP="00A113F6">
      <w:pPr>
        <w:numPr>
          <w:ilvl w:val="0"/>
          <w:numId w:val="39"/>
        </w:numPr>
        <w:spacing w:after="0"/>
        <w:rPr>
          <w:rFonts w:ascii="Arial Narrow" w:hAnsi="Arial Narrow"/>
          <w:color w:val="000000" w:themeColor="text1"/>
        </w:rPr>
      </w:pPr>
      <w:r>
        <w:rPr>
          <w:rFonts w:ascii="Arial Narrow" w:eastAsia="Arial Narrow" w:hAnsi="Arial Narrow" w:cs="Arial Narrow"/>
          <w:color w:val="000000" w:themeColor="text1"/>
        </w:rPr>
        <w:t>Agency may distribute u</w:t>
      </w:r>
      <w:r w:rsidR="0050397B">
        <w:rPr>
          <w:rFonts w:ascii="Arial Narrow" w:eastAsia="Arial Narrow" w:hAnsi="Arial Narrow" w:cs="Arial Narrow"/>
          <w:color w:val="000000" w:themeColor="text1"/>
        </w:rPr>
        <w:t xml:space="preserve">p to 25% of </w:t>
      </w:r>
      <w:r w:rsidR="00362675">
        <w:rPr>
          <w:rFonts w:ascii="Arial Narrow" w:eastAsia="Arial Narrow" w:hAnsi="Arial Narrow" w:cs="Arial Narrow"/>
          <w:color w:val="000000" w:themeColor="text1"/>
        </w:rPr>
        <w:t>the original</w:t>
      </w:r>
      <w:r w:rsidR="0050397B">
        <w:rPr>
          <w:rFonts w:ascii="Arial Narrow" w:eastAsia="Arial Narrow" w:hAnsi="Arial Narrow" w:cs="Arial Narrow"/>
          <w:color w:val="000000" w:themeColor="text1"/>
        </w:rPr>
        <w:t xml:space="preserve"> grant</w:t>
      </w:r>
      <w:r w:rsidR="00362675">
        <w:rPr>
          <w:rFonts w:ascii="Arial Narrow" w:eastAsia="Arial Narrow" w:hAnsi="Arial Narrow" w:cs="Arial Narrow"/>
          <w:color w:val="000000" w:themeColor="text1"/>
        </w:rPr>
        <w:t xml:space="preserve"> amount</w:t>
      </w:r>
      <w:r w:rsidR="0050397B">
        <w:rPr>
          <w:rFonts w:ascii="Arial Narrow" w:eastAsia="Arial Narrow" w:hAnsi="Arial Narrow" w:cs="Arial Narrow"/>
          <w:color w:val="000000" w:themeColor="text1"/>
        </w:rPr>
        <w:t xml:space="preserve"> </w:t>
      </w:r>
      <w:r>
        <w:rPr>
          <w:rFonts w:ascii="Arial Narrow" w:eastAsia="Arial Narrow" w:hAnsi="Arial Narrow" w:cs="Arial Narrow"/>
          <w:color w:val="000000" w:themeColor="text1"/>
        </w:rPr>
        <w:t>to a block grant recipient</w:t>
      </w:r>
      <w:r w:rsidR="0050397B">
        <w:rPr>
          <w:rFonts w:ascii="Arial Narrow" w:eastAsia="Arial Narrow" w:hAnsi="Arial Narrow" w:cs="Arial Narrow"/>
          <w:color w:val="000000" w:themeColor="text1"/>
        </w:rPr>
        <w:t xml:space="preserve"> in advance at a time</w:t>
      </w:r>
      <w:r w:rsidR="005A1E7C">
        <w:rPr>
          <w:rFonts w:ascii="Arial Narrow" w:eastAsia="Arial Narrow" w:hAnsi="Arial Narrow" w:cs="Arial Narrow"/>
          <w:color w:val="000000" w:themeColor="text1"/>
        </w:rPr>
        <w:t xml:space="preserve"> per Agency protocols</w:t>
      </w:r>
      <w:r w:rsidR="00C97DF6">
        <w:rPr>
          <w:rFonts w:ascii="Arial Narrow" w:eastAsia="Arial Narrow" w:hAnsi="Arial Narrow" w:cs="Arial Narrow"/>
          <w:color w:val="000000" w:themeColor="text1"/>
        </w:rPr>
        <w:t>.</w:t>
      </w:r>
      <w:r w:rsidR="0050397B">
        <w:rPr>
          <w:rFonts w:ascii="Arial Narrow" w:eastAsia="Arial Narrow" w:hAnsi="Arial Narrow" w:cs="Arial Narrow"/>
          <w:color w:val="000000" w:themeColor="text1"/>
        </w:rPr>
        <w:t xml:space="preserve"> </w:t>
      </w:r>
      <w:r w:rsidR="00FF4167">
        <w:rPr>
          <w:rFonts w:ascii="Arial Narrow" w:eastAsia="Arial Narrow" w:hAnsi="Arial Narrow" w:cs="Arial Narrow"/>
          <w:color w:val="000000" w:themeColor="text1"/>
        </w:rPr>
        <w:t xml:space="preserve"> </w:t>
      </w:r>
    </w:p>
    <w:p w14:paraId="50B39C9F" w14:textId="01D79FD5" w:rsidR="00A318D5" w:rsidRPr="00334BE9" w:rsidRDefault="0050397B" w:rsidP="00A113F6">
      <w:pPr>
        <w:numPr>
          <w:ilvl w:val="0"/>
          <w:numId w:val="39"/>
        </w:numPr>
        <w:spacing w:after="0"/>
        <w:rPr>
          <w:rFonts w:ascii="Arial Narrow" w:hAnsi="Arial Narrow"/>
          <w:color w:val="000000" w:themeColor="text1"/>
        </w:rPr>
      </w:pPr>
      <w:r>
        <w:rPr>
          <w:rFonts w:ascii="Arial Narrow" w:hAnsi="Arial Narrow"/>
          <w:color w:val="000000" w:themeColor="text1"/>
        </w:rPr>
        <w:t>Except for permitted advance payments, p</w:t>
      </w:r>
      <w:r w:rsidR="00A318D5" w:rsidRPr="00334BE9">
        <w:rPr>
          <w:rFonts w:ascii="Arial Narrow" w:hAnsi="Arial Narrow"/>
          <w:color w:val="000000" w:themeColor="text1"/>
        </w:rPr>
        <w:t xml:space="preserve">ayments will be made </w:t>
      </w:r>
      <w:r w:rsidR="007C1EBB">
        <w:rPr>
          <w:rFonts w:ascii="Arial Narrow" w:hAnsi="Arial Narrow"/>
          <w:color w:val="000000" w:themeColor="text1"/>
        </w:rPr>
        <w:t>in arrears</w:t>
      </w:r>
      <w:r w:rsidR="00A318D5" w:rsidRPr="00334BE9">
        <w:rPr>
          <w:rFonts w:ascii="Arial Narrow" w:hAnsi="Arial Narrow"/>
          <w:color w:val="000000" w:themeColor="text1"/>
        </w:rPr>
        <w:t>.</w:t>
      </w:r>
    </w:p>
    <w:p w14:paraId="489D90E0" w14:textId="5E40B7D3" w:rsidR="0033666F" w:rsidRPr="00334BE9" w:rsidRDefault="0033666F" w:rsidP="00A113F6">
      <w:pPr>
        <w:numPr>
          <w:ilvl w:val="0"/>
          <w:numId w:val="39"/>
        </w:numPr>
        <w:spacing w:after="0"/>
        <w:rPr>
          <w:rFonts w:ascii="Arial Narrow" w:hAnsi="Arial Narrow"/>
          <w:color w:val="000000" w:themeColor="text1"/>
        </w:rPr>
      </w:pPr>
      <w:r w:rsidRPr="00334BE9">
        <w:rPr>
          <w:rFonts w:ascii="Arial Narrow" w:hAnsi="Arial Narrow"/>
          <w:color w:val="000000" w:themeColor="text1"/>
        </w:rPr>
        <w:t xml:space="preserve">Grantees may </w:t>
      </w:r>
      <w:r w:rsidR="007C1EBB">
        <w:rPr>
          <w:rFonts w:ascii="Arial Narrow" w:hAnsi="Arial Narrow"/>
          <w:color w:val="000000" w:themeColor="text1"/>
        </w:rPr>
        <w:t>invoice</w:t>
      </w:r>
      <w:r w:rsidRPr="00334BE9">
        <w:rPr>
          <w:rFonts w:ascii="Arial Narrow" w:hAnsi="Arial Narrow"/>
          <w:color w:val="000000" w:themeColor="text1"/>
        </w:rPr>
        <w:t xml:space="preserve"> </w:t>
      </w:r>
      <w:r w:rsidR="00535FF4">
        <w:rPr>
          <w:rFonts w:ascii="Arial Narrow" w:hAnsi="Arial Narrow"/>
          <w:color w:val="000000" w:themeColor="text1"/>
        </w:rPr>
        <w:t xml:space="preserve">not more than </w:t>
      </w:r>
      <w:r w:rsidRPr="00334BE9">
        <w:rPr>
          <w:rFonts w:ascii="Arial Narrow" w:hAnsi="Arial Narrow"/>
          <w:color w:val="000000" w:themeColor="text1"/>
        </w:rPr>
        <w:t>monthly, and in accordance with the</w:t>
      </w:r>
      <w:r>
        <w:rPr>
          <w:rFonts w:ascii="Arial Narrow" w:hAnsi="Arial Narrow"/>
          <w:color w:val="000000" w:themeColor="text1"/>
        </w:rPr>
        <w:t xml:space="preserve"> terms and conditions of</w:t>
      </w:r>
      <w:r w:rsidRPr="00334BE9">
        <w:rPr>
          <w:rFonts w:ascii="Arial Narrow" w:hAnsi="Arial Narrow"/>
          <w:color w:val="000000" w:themeColor="text1"/>
        </w:rPr>
        <w:t xml:space="preserve"> the Grant Agreement.</w:t>
      </w:r>
    </w:p>
    <w:p w14:paraId="1EF5870A" w14:textId="248C69C7" w:rsidR="00FB4B49" w:rsidRPr="00334BE9" w:rsidRDefault="61E7A751" w:rsidP="00A113F6">
      <w:pPr>
        <w:numPr>
          <w:ilvl w:val="0"/>
          <w:numId w:val="39"/>
        </w:numPr>
        <w:spacing w:after="0"/>
        <w:rPr>
          <w:rFonts w:ascii="Arial Narrow" w:hAnsi="Arial Narrow"/>
          <w:color w:val="000000" w:themeColor="text1"/>
        </w:rPr>
      </w:pPr>
      <w:r w:rsidRPr="00334BE9">
        <w:rPr>
          <w:rFonts w:ascii="Arial Narrow" w:eastAsia="Arial Narrow" w:hAnsi="Arial Narrow" w:cs="Arial Narrow"/>
          <w:color w:val="000000" w:themeColor="text1"/>
        </w:rPr>
        <w:t xml:space="preserve">Funds cannot be disbursed until there is a fully executed Grant Agreement between </w:t>
      </w:r>
      <w:r w:rsidR="00814FA6">
        <w:rPr>
          <w:rFonts w:ascii="Arial Narrow" w:eastAsia="Arial Narrow" w:hAnsi="Arial Narrow" w:cs="Arial Narrow"/>
          <w:color w:val="000000" w:themeColor="text1"/>
        </w:rPr>
        <w:t>Agency</w:t>
      </w:r>
      <w:r w:rsidR="009E78B9">
        <w:rPr>
          <w:rFonts w:ascii="Arial Narrow" w:eastAsia="Arial Narrow" w:hAnsi="Arial Narrow" w:cs="Arial Narrow"/>
          <w:color w:val="000000" w:themeColor="text1"/>
        </w:rPr>
        <w:t xml:space="preserve"> </w:t>
      </w:r>
      <w:r w:rsidRPr="00334BE9">
        <w:rPr>
          <w:rFonts w:ascii="Arial Narrow" w:eastAsia="Arial Narrow" w:hAnsi="Arial Narrow" w:cs="Arial Narrow"/>
          <w:color w:val="000000" w:themeColor="text1"/>
        </w:rPr>
        <w:t>and the Grantee.</w:t>
      </w:r>
      <w:r w:rsidR="001D5BEA">
        <w:rPr>
          <w:rFonts w:ascii="Arial Narrow" w:eastAsia="Arial Narrow" w:hAnsi="Arial Narrow" w:cs="Arial Narrow"/>
          <w:color w:val="000000" w:themeColor="text1"/>
        </w:rPr>
        <w:t xml:space="preserve"> </w:t>
      </w:r>
    </w:p>
    <w:p w14:paraId="38AC3F77" w14:textId="47B9E8B4" w:rsidR="006A0B31" w:rsidRPr="00334BE9" w:rsidRDefault="61E7A751" w:rsidP="00A113F6">
      <w:pPr>
        <w:numPr>
          <w:ilvl w:val="0"/>
          <w:numId w:val="39"/>
        </w:numPr>
        <w:spacing w:after="0"/>
        <w:rPr>
          <w:rFonts w:ascii="Arial Narrow" w:hAnsi="Arial Narrow"/>
          <w:color w:val="000000" w:themeColor="text1"/>
        </w:rPr>
      </w:pPr>
      <w:r w:rsidRPr="00334BE9">
        <w:rPr>
          <w:rFonts w:ascii="Arial Narrow" w:eastAsia="Arial Narrow" w:hAnsi="Arial Narrow" w:cs="Arial Narrow"/>
          <w:color w:val="000000" w:themeColor="text1"/>
        </w:rPr>
        <w:t>Only those eligible costs incur</w:t>
      </w:r>
      <w:r w:rsidRPr="00334BE9">
        <w:rPr>
          <w:rFonts w:ascii="Arial Narrow" w:hAnsi="Arial Narrow"/>
          <w:color w:val="000000" w:themeColor="text1"/>
        </w:rPr>
        <w:t>red as outlined in these Guidelines and in accordance with the Grant Agreement will be eligible for reimbursement.</w:t>
      </w:r>
      <w:r w:rsidR="001D5BEA">
        <w:rPr>
          <w:rFonts w:ascii="Arial Narrow" w:hAnsi="Arial Narrow"/>
          <w:color w:val="000000" w:themeColor="text1"/>
        </w:rPr>
        <w:t xml:space="preserve"> </w:t>
      </w:r>
    </w:p>
    <w:p w14:paraId="63705383" w14:textId="77777777" w:rsidR="00B052FE" w:rsidRDefault="00B052FE" w:rsidP="00B052FE">
      <w:pPr>
        <w:spacing w:after="0"/>
      </w:pPr>
    </w:p>
    <w:p w14:paraId="791F13F4" w14:textId="5ADCCB4E" w:rsidR="00D020DE" w:rsidRPr="00F778D7" w:rsidRDefault="00D020DE" w:rsidP="00D020DE">
      <w:pPr>
        <w:pStyle w:val="Heading3"/>
        <w:rPr>
          <w:i/>
        </w:rPr>
      </w:pPr>
      <w:r w:rsidRPr="00F778D7">
        <w:rPr>
          <w:i/>
        </w:rPr>
        <w:t>Accounting of grant funds</w:t>
      </w:r>
    </w:p>
    <w:p w14:paraId="384D6B55" w14:textId="3E31BA38" w:rsidR="00D020DE" w:rsidRDefault="00D020DE" w:rsidP="00D020DE">
      <w:pPr>
        <w:rPr>
          <w:rFonts w:ascii="Arial Narrow" w:hAnsi="Arial Narrow"/>
          <w:color w:val="000000" w:themeColor="text1"/>
        </w:rPr>
      </w:pPr>
      <w:r w:rsidRPr="00334BE9">
        <w:rPr>
          <w:rFonts w:ascii="Arial Narrow" w:hAnsi="Arial Narrow"/>
          <w:color w:val="000000" w:themeColor="text1"/>
        </w:rPr>
        <w:t xml:space="preserve">It is essential that complete and accurate records be maintained. </w:t>
      </w:r>
      <w:r>
        <w:rPr>
          <w:rFonts w:ascii="Arial Narrow" w:hAnsi="Arial Narrow"/>
          <w:color w:val="000000" w:themeColor="text1"/>
        </w:rPr>
        <w:t xml:space="preserve"> </w:t>
      </w:r>
      <w:r w:rsidRPr="00334BE9">
        <w:rPr>
          <w:rFonts w:ascii="Arial Narrow" w:hAnsi="Arial Narrow"/>
          <w:color w:val="000000" w:themeColor="text1"/>
        </w:rPr>
        <w:t xml:space="preserve">Grant recipients must maintain an accounting and record keeping system that reflects sound fiscal controls and safeguards. </w:t>
      </w:r>
      <w:r>
        <w:rPr>
          <w:rFonts w:ascii="Arial Narrow" w:hAnsi="Arial Narrow"/>
          <w:color w:val="000000" w:themeColor="text1"/>
        </w:rPr>
        <w:t xml:space="preserve"> </w:t>
      </w:r>
      <w:r w:rsidRPr="00334BE9">
        <w:rPr>
          <w:rFonts w:ascii="Arial Narrow" w:hAnsi="Arial Narrow"/>
          <w:color w:val="000000" w:themeColor="text1"/>
        </w:rPr>
        <w:t>The accounting information must be sufficient so that the total cost of each aspect of the project can be readily determined and records are readily available upon demand.</w:t>
      </w:r>
      <w:r>
        <w:rPr>
          <w:rFonts w:ascii="Arial Narrow" w:hAnsi="Arial Narrow"/>
          <w:color w:val="000000" w:themeColor="text1"/>
        </w:rPr>
        <w:t xml:space="preserve">  </w:t>
      </w:r>
      <w:r w:rsidRPr="00334BE9">
        <w:rPr>
          <w:rFonts w:ascii="Arial Narrow" w:hAnsi="Arial Narrow"/>
          <w:color w:val="000000" w:themeColor="text1"/>
        </w:rPr>
        <w:t xml:space="preserve">Grant recipients must retain all grant transaction records for a period of four years after final payment. </w:t>
      </w:r>
    </w:p>
    <w:p w14:paraId="55A932B1" w14:textId="77777777" w:rsidR="00E5264E" w:rsidRPr="00334BE9" w:rsidRDefault="00E5264E" w:rsidP="00E5264E">
      <w:pPr>
        <w:rPr>
          <w:rFonts w:ascii="Arial Narrow" w:hAnsi="Arial Narrow"/>
          <w:color w:val="000000" w:themeColor="text1"/>
        </w:rPr>
      </w:pPr>
      <w:r>
        <w:rPr>
          <w:rFonts w:ascii="Arial Narrow" w:hAnsi="Arial Narrow"/>
          <w:color w:val="000000" w:themeColor="text1"/>
        </w:rPr>
        <w:t xml:space="preserve">Any advanced funds must be kept separate in accounting records from block grant recipient’s other funds. Interest earnings shall be allocated to the block grant’s advanced funds for use on the project or returned to the Agency. Advanced funds that are unused shall be returned to the Agency promptly upon competition of the </w:t>
      </w:r>
      <w:r w:rsidRPr="00B67110">
        <w:rPr>
          <w:rFonts w:ascii="Arial Narrow" w:hAnsi="Arial Narrow"/>
          <w:color w:val="000000" w:themeColor="text1"/>
        </w:rPr>
        <w:t>project</w:t>
      </w:r>
      <w:r>
        <w:rPr>
          <w:rFonts w:ascii="Arial Narrow" w:hAnsi="Arial Narrow"/>
          <w:color w:val="000000" w:themeColor="text1"/>
        </w:rPr>
        <w:t xml:space="preserve"> or termination of the grant agreement, whichever occurs first. </w:t>
      </w:r>
    </w:p>
    <w:p w14:paraId="4A0D4520" w14:textId="77777777" w:rsidR="00C41B3F" w:rsidRPr="001275E2" w:rsidRDefault="00C41B3F" w:rsidP="00C41B3F">
      <w:pPr>
        <w:pStyle w:val="Heading2"/>
        <w:rPr>
          <w:b/>
          <w:u w:val="none"/>
        </w:rPr>
      </w:pPr>
      <w:bookmarkStart w:id="24" w:name="_Toc535577496"/>
      <w:r w:rsidRPr="001275E2">
        <w:rPr>
          <w:b/>
          <w:u w:val="none"/>
        </w:rPr>
        <w:t>Eligible costs</w:t>
      </w:r>
      <w:bookmarkEnd w:id="24"/>
      <w:r w:rsidRPr="001275E2">
        <w:rPr>
          <w:b/>
          <w:u w:val="none"/>
        </w:rPr>
        <w:t xml:space="preserve"> </w:t>
      </w:r>
    </w:p>
    <w:p w14:paraId="7A21BCAE" w14:textId="77777777" w:rsidR="00C41B3F" w:rsidRDefault="00C41B3F" w:rsidP="00C41B3F">
      <w:pPr>
        <w:spacing w:after="0"/>
        <w:rPr>
          <w:rFonts w:ascii="Arial Narrow" w:hAnsi="Arial Narrow"/>
          <w:color w:val="000000" w:themeColor="text1"/>
        </w:rPr>
      </w:pPr>
      <w:r w:rsidRPr="00334BE9">
        <w:rPr>
          <w:rFonts w:ascii="Arial Narrow" w:hAnsi="Arial Narrow"/>
          <w:color w:val="000000" w:themeColor="text1"/>
        </w:rPr>
        <w:t>Eligible costs must be incurred during the Grant Term.</w:t>
      </w:r>
      <w:r>
        <w:rPr>
          <w:rFonts w:ascii="Arial Narrow" w:hAnsi="Arial Narrow"/>
          <w:color w:val="000000" w:themeColor="text1"/>
        </w:rPr>
        <w:t xml:space="preserve">  </w:t>
      </w:r>
      <w:r w:rsidRPr="00334BE9">
        <w:rPr>
          <w:rFonts w:ascii="Arial Narrow" w:hAnsi="Arial Narrow"/>
          <w:color w:val="000000" w:themeColor="text1"/>
        </w:rPr>
        <w:t>All costs must be reasonable, as defined in</w:t>
      </w:r>
      <w:r>
        <w:rPr>
          <w:rFonts w:ascii="Arial Narrow" w:hAnsi="Arial Narrow"/>
          <w:color w:val="000000" w:themeColor="text1"/>
        </w:rPr>
        <w:t xml:space="preserve"> Sectio</w:t>
      </w:r>
      <w:r w:rsidRPr="001D141A">
        <w:rPr>
          <w:rFonts w:ascii="Arial Narrow" w:hAnsi="Arial Narrow"/>
          <w:color w:val="000000" w:themeColor="text1"/>
        </w:rPr>
        <w:t>n 5</w:t>
      </w:r>
      <w:r>
        <w:rPr>
          <w:rFonts w:ascii="Arial Narrow" w:hAnsi="Arial Narrow"/>
          <w:color w:val="000000" w:themeColor="text1"/>
        </w:rPr>
        <w:t xml:space="preserve"> of these Guidelines. E</w:t>
      </w:r>
      <w:r w:rsidRPr="00334BE9">
        <w:rPr>
          <w:rFonts w:ascii="Arial Narrow" w:hAnsi="Arial Narrow"/>
          <w:color w:val="000000" w:themeColor="text1"/>
        </w:rPr>
        <w:t>ligible costs</w:t>
      </w:r>
      <w:r>
        <w:rPr>
          <w:rFonts w:ascii="Arial Narrow" w:hAnsi="Arial Narrow"/>
          <w:color w:val="000000" w:themeColor="text1"/>
        </w:rPr>
        <w:t xml:space="preserve"> are</w:t>
      </w:r>
      <w:r w:rsidRPr="00334BE9">
        <w:rPr>
          <w:rFonts w:ascii="Arial Narrow" w:hAnsi="Arial Narrow"/>
          <w:color w:val="000000" w:themeColor="text1"/>
        </w:rPr>
        <w:t xml:space="preserve">: </w:t>
      </w:r>
    </w:p>
    <w:p w14:paraId="7B505A2A" w14:textId="77777777" w:rsidR="00C41B3F" w:rsidRDefault="00C41B3F" w:rsidP="00C41B3F">
      <w:pPr>
        <w:spacing w:after="0"/>
        <w:rPr>
          <w:rFonts w:ascii="Arial Narrow" w:hAnsi="Arial Narrow"/>
          <w:color w:val="000000" w:themeColor="text1"/>
        </w:rPr>
      </w:pPr>
    </w:p>
    <w:p w14:paraId="54A0004E" w14:textId="23B0E66E" w:rsidR="00C41B3F" w:rsidRPr="00C41B3F" w:rsidRDefault="00C41B3F" w:rsidP="00C41B3F">
      <w:pPr>
        <w:pStyle w:val="Heading3"/>
        <w:rPr>
          <w:rFonts w:eastAsia="Arial Narrow"/>
          <w:i/>
        </w:rPr>
      </w:pPr>
      <w:r w:rsidRPr="00C41B3F">
        <w:rPr>
          <w:rFonts w:eastAsia="Arial Narrow"/>
          <w:i/>
        </w:rPr>
        <w:t xml:space="preserve">Staff costs </w:t>
      </w:r>
    </w:p>
    <w:p w14:paraId="1938A4B4" w14:textId="2E5D1A8B" w:rsidR="00C41B3F" w:rsidRDefault="00D505A8" w:rsidP="00C41B3F">
      <w:pPr>
        <w:spacing w:after="0"/>
        <w:rPr>
          <w:rFonts w:ascii="Arial Narrow" w:hAnsi="Arial Narrow"/>
          <w:color w:val="000000" w:themeColor="text1"/>
        </w:rPr>
      </w:pPr>
      <w:r>
        <w:rPr>
          <w:rFonts w:ascii="Arial Narrow" w:hAnsi="Arial Narrow"/>
          <w:color w:val="000000" w:themeColor="text1"/>
        </w:rPr>
        <w:t xml:space="preserve">Block </w:t>
      </w:r>
      <w:r w:rsidR="00912D68">
        <w:rPr>
          <w:rFonts w:ascii="Arial Narrow" w:hAnsi="Arial Narrow"/>
          <w:color w:val="000000" w:themeColor="text1"/>
        </w:rPr>
        <w:t>g</w:t>
      </w:r>
      <w:r>
        <w:rPr>
          <w:rFonts w:ascii="Arial Narrow" w:hAnsi="Arial Narrow"/>
          <w:color w:val="000000" w:themeColor="text1"/>
        </w:rPr>
        <w:t>rant recipient, subgrantee, and their contractors</w:t>
      </w:r>
      <w:r w:rsidR="0004755B">
        <w:rPr>
          <w:rFonts w:ascii="Arial Narrow" w:hAnsi="Arial Narrow"/>
          <w:color w:val="000000" w:themeColor="text1"/>
        </w:rPr>
        <w:t>’</w:t>
      </w:r>
      <w:r>
        <w:rPr>
          <w:rFonts w:ascii="Arial Narrow" w:hAnsi="Arial Narrow"/>
          <w:color w:val="000000" w:themeColor="text1"/>
        </w:rPr>
        <w:t xml:space="preserve"> s</w:t>
      </w:r>
      <w:r w:rsidR="00C41B3F" w:rsidRPr="00613940">
        <w:rPr>
          <w:rFonts w:ascii="Arial Narrow" w:hAnsi="Arial Narrow"/>
          <w:color w:val="000000" w:themeColor="text1"/>
        </w:rPr>
        <w:t>taff costs</w:t>
      </w:r>
      <w:r w:rsidR="0004755B">
        <w:rPr>
          <w:rFonts w:ascii="Arial Narrow" w:hAnsi="Arial Narrow"/>
          <w:color w:val="000000" w:themeColor="text1"/>
        </w:rPr>
        <w:t>,</w:t>
      </w:r>
      <w:r w:rsidR="00C41B3F" w:rsidRPr="00613940">
        <w:rPr>
          <w:rFonts w:ascii="Arial Narrow" w:hAnsi="Arial Narrow"/>
          <w:color w:val="000000" w:themeColor="text1"/>
        </w:rPr>
        <w:t xml:space="preserve"> includ</w:t>
      </w:r>
      <w:r w:rsidR="00C41B3F">
        <w:rPr>
          <w:rFonts w:ascii="Arial Narrow" w:hAnsi="Arial Narrow"/>
          <w:color w:val="000000" w:themeColor="text1"/>
        </w:rPr>
        <w:t>ing</w:t>
      </w:r>
      <w:r w:rsidR="00C41B3F" w:rsidRPr="00613940">
        <w:rPr>
          <w:rFonts w:ascii="Arial Narrow" w:hAnsi="Arial Narrow"/>
          <w:color w:val="000000" w:themeColor="text1"/>
        </w:rPr>
        <w:t xml:space="preserve"> </w:t>
      </w:r>
      <w:r w:rsidR="00C41B3F">
        <w:rPr>
          <w:rFonts w:ascii="Arial Narrow" w:hAnsi="Arial Narrow"/>
          <w:color w:val="000000" w:themeColor="text1"/>
        </w:rPr>
        <w:t xml:space="preserve">salary at an hourly rate, </w:t>
      </w:r>
      <w:r w:rsidR="00C41B3F" w:rsidRPr="00613940">
        <w:rPr>
          <w:rFonts w:ascii="Arial Narrow" w:hAnsi="Arial Narrow"/>
          <w:color w:val="000000" w:themeColor="text1"/>
        </w:rPr>
        <w:t>benefits, taxes, and leave.  Administrative costs should not be included in the staff rate or salary.  Administrative costs should be budgeted separately and must comply with the requirements outlined below.</w:t>
      </w:r>
    </w:p>
    <w:p w14:paraId="2D13443D" w14:textId="77777777" w:rsidR="00C41B3F" w:rsidRDefault="00C41B3F" w:rsidP="00C41B3F">
      <w:pPr>
        <w:spacing w:after="0"/>
        <w:rPr>
          <w:rFonts w:ascii="Arial Narrow" w:hAnsi="Arial Narrow"/>
          <w:color w:val="000000" w:themeColor="text1"/>
        </w:rPr>
      </w:pPr>
    </w:p>
    <w:p w14:paraId="572DB080" w14:textId="77777777" w:rsidR="00C41B3F" w:rsidRPr="00C41B3F" w:rsidRDefault="00C41B3F" w:rsidP="00C41B3F">
      <w:pPr>
        <w:pStyle w:val="Heading3"/>
        <w:rPr>
          <w:rFonts w:eastAsia="Arial Narrow"/>
          <w:i/>
        </w:rPr>
      </w:pPr>
      <w:r w:rsidRPr="00C41B3F">
        <w:rPr>
          <w:rFonts w:eastAsia="Arial Narrow"/>
          <w:i/>
        </w:rPr>
        <w:t>Travel costs</w:t>
      </w:r>
    </w:p>
    <w:p w14:paraId="0ED8FE43" w14:textId="04A0155C" w:rsidR="00C41B3F" w:rsidRDefault="00C41B3F" w:rsidP="00C41B3F">
      <w:pPr>
        <w:rPr>
          <w:rFonts w:ascii="Arial Narrow" w:hAnsi="Arial Narrow"/>
          <w:color w:val="000000" w:themeColor="text1"/>
        </w:rPr>
      </w:pPr>
      <w:r>
        <w:rPr>
          <w:rFonts w:ascii="Arial Narrow" w:hAnsi="Arial Narrow"/>
          <w:color w:val="000000" w:themeColor="text1"/>
        </w:rPr>
        <w:t>I</w:t>
      </w:r>
      <w:r w:rsidRPr="00334BE9">
        <w:rPr>
          <w:rFonts w:ascii="Arial Narrow" w:hAnsi="Arial Narrow"/>
          <w:color w:val="000000" w:themeColor="text1"/>
        </w:rPr>
        <w:t>n-state travel for</w:t>
      </w:r>
      <w:r w:rsidR="006718E2">
        <w:rPr>
          <w:rFonts w:ascii="Arial Narrow" w:hAnsi="Arial Narrow"/>
          <w:color w:val="000000" w:themeColor="text1"/>
        </w:rPr>
        <w:t xml:space="preserve"> </w:t>
      </w:r>
      <w:r w:rsidR="00912D68">
        <w:rPr>
          <w:rFonts w:ascii="Arial Narrow" w:hAnsi="Arial Narrow"/>
          <w:color w:val="000000" w:themeColor="text1"/>
        </w:rPr>
        <w:t>b</w:t>
      </w:r>
      <w:r w:rsidR="006718E2">
        <w:rPr>
          <w:rFonts w:ascii="Arial Narrow" w:hAnsi="Arial Narrow"/>
          <w:color w:val="000000" w:themeColor="text1"/>
        </w:rPr>
        <w:t xml:space="preserve">lock </w:t>
      </w:r>
      <w:r w:rsidR="00912D68">
        <w:rPr>
          <w:rFonts w:ascii="Arial Narrow" w:hAnsi="Arial Narrow"/>
          <w:color w:val="000000" w:themeColor="text1"/>
        </w:rPr>
        <w:t>g</w:t>
      </w:r>
      <w:r w:rsidR="006718E2">
        <w:rPr>
          <w:rFonts w:ascii="Arial Narrow" w:hAnsi="Arial Narrow"/>
          <w:color w:val="000000" w:themeColor="text1"/>
        </w:rPr>
        <w:t>rant recipient, subgrantee and their contractors</w:t>
      </w:r>
      <w:r w:rsidR="0004755B">
        <w:rPr>
          <w:rFonts w:ascii="Arial Narrow" w:hAnsi="Arial Narrow"/>
          <w:color w:val="000000" w:themeColor="text1"/>
        </w:rPr>
        <w:t>’</w:t>
      </w:r>
      <w:r w:rsidRPr="00334BE9">
        <w:rPr>
          <w:rFonts w:ascii="Arial Narrow" w:hAnsi="Arial Narrow"/>
          <w:color w:val="000000" w:themeColor="text1"/>
        </w:rPr>
        <w:t xml:space="preserve"> </w:t>
      </w:r>
      <w:r>
        <w:rPr>
          <w:rFonts w:ascii="Arial Narrow" w:hAnsi="Arial Narrow"/>
          <w:color w:val="000000" w:themeColor="text1"/>
        </w:rPr>
        <w:t xml:space="preserve">staff as necessary to fulfill the deliverables of the program. </w:t>
      </w:r>
      <w:r w:rsidR="00814FA6">
        <w:rPr>
          <w:rFonts w:ascii="Arial Narrow" w:hAnsi="Arial Narrow"/>
          <w:color w:val="000000" w:themeColor="text1"/>
        </w:rPr>
        <w:t xml:space="preserve"> </w:t>
      </w:r>
      <w:r>
        <w:rPr>
          <w:rFonts w:ascii="Arial Narrow" w:hAnsi="Arial Narrow"/>
          <w:color w:val="000000" w:themeColor="text1"/>
        </w:rPr>
        <w:t xml:space="preserve">Costs must meet the requirements outlined below and in the Grant Agreement: </w:t>
      </w:r>
    </w:p>
    <w:p w14:paraId="359F0910" w14:textId="77777777" w:rsidR="00C41B3F" w:rsidRPr="004B5224" w:rsidRDefault="00C41B3F" w:rsidP="00A113F6">
      <w:pPr>
        <w:pStyle w:val="ListParagraph"/>
        <w:numPr>
          <w:ilvl w:val="0"/>
          <w:numId w:val="38"/>
        </w:numPr>
        <w:rPr>
          <w:rFonts w:ascii="Arial Narrow" w:hAnsi="Arial Narrow"/>
          <w:color w:val="000000" w:themeColor="text1"/>
        </w:rPr>
      </w:pPr>
      <w:r>
        <w:rPr>
          <w:rFonts w:ascii="Arial Narrow" w:eastAsia="Arial Narrow" w:hAnsi="Arial Narrow" w:cs="Arial Narrow"/>
          <w:color w:val="000000" w:themeColor="text1"/>
        </w:rPr>
        <w:t xml:space="preserve">Accommodation-related travel costs: maximum reimbursement rates based on county as shown here: </w:t>
      </w:r>
      <w:hyperlink r:id="rId13" w:history="1">
        <w:r w:rsidRPr="00DA5512">
          <w:rPr>
            <w:rStyle w:val="Hyperlink"/>
            <w:rFonts w:ascii="Arial Narrow" w:eastAsia="Arial Narrow" w:hAnsi="Arial Narrow" w:cs="Arial Narrow"/>
          </w:rPr>
          <w:t>http://www.calhr.ca.gov/employees/Pages/travel-lodging-reimbursement.aspx</w:t>
        </w:r>
      </w:hyperlink>
      <w:r>
        <w:rPr>
          <w:rFonts w:ascii="Arial Narrow" w:eastAsia="Arial Narrow" w:hAnsi="Arial Narrow" w:cs="Arial Narrow"/>
          <w:color w:val="000000" w:themeColor="text1"/>
        </w:rPr>
        <w:t xml:space="preserve">, with no option for approval of an “excess lodging rate.” </w:t>
      </w:r>
    </w:p>
    <w:p w14:paraId="312B718C" w14:textId="5025EA67" w:rsidR="00C41B3F" w:rsidRPr="00034FEA" w:rsidRDefault="00353AB5" w:rsidP="00A113F6">
      <w:pPr>
        <w:pStyle w:val="ListParagraph"/>
        <w:numPr>
          <w:ilvl w:val="0"/>
          <w:numId w:val="38"/>
        </w:numPr>
        <w:rPr>
          <w:rFonts w:ascii="Arial Narrow" w:hAnsi="Arial Narrow"/>
          <w:color w:val="000000" w:themeColor="text1"/>
        </w:rPr>
      </w:pPr>
      <w:r>
        <w:rPr>
          <w:rFonts w:ascii="Arial Narrow" w:eastAsia="Arial Narrow" w:hAnsi="Arial Narrow" w:cs="Arial Narrow"/>
          <w:color w:val="000000" w:themeColor="text1"/>
        </w:rPr>
        <w:t>Rental car or m</w:t>
      </w:r>
      <w:r w:rsidR="00C41B3F">
        <w:rPr>
          <w:rFonts w:ascii="Arial Narrow" w:eastAsia="Arial Narrow" w:hAnsi="Arial Narrow" w:cs="Arial Narrow"/>
          <w:color w:val="000000" w:themeColor="text1"/>
        </w:rPr>
        <w:t>ileage</w:t>
      </w:r>
      <w:r>
        <w:rPr>
          <w:rFonts w:ascii="Arial Narrow" w:eastAsia="Arial Narrow" w:hAnsi="Arial Narrow" w:cs="Arial Narrow"/>
          <w:color w:val="000000" w:themeColor="text1"/>
        </w:rPr>
        <w:t xml:space="preserve"> for travel directly related to execution of scope of work</w:t>
      </w:r>
      <w:r w:rsidR="00C41B3F">
        <w:rPr>
          <w:rFonts w:ascii="Arial Narrow" w:eastAsia="Arial Narrow" w:hAnsi="Arial Narrow" w:cs="Arial Narrow"/>
          <w:color w:val="000000" w:themeColor="text1"/>
        </w:rPr>
        <w:t xml:space="preserve"> will be reimbursed at the </w:t>
      </w:r>
      <w:r>
        <w:rPr>
          <w:rFonts w:ascii="Arial Narrow" w:eastAsia="Arial Narrow" w:hAnsi="Arial Narrow" w:cs="Arial Narrow"/>
          <w:color w:val="000000" w:themeColor="text1"/>
        </w:rPr>
        <w:t xml:space="preserve">rental car or </w:t>
      </w:r>
      <w:r w:rsidR="00C41B3F">
        <w:rPr>
          <w:rFonts w:ascii="Arial Narrow" w:eastAsia="Arial Narrow" w:hAnsi="Arial Narrow" w:cs="Arial Narrow"/>
          <w:color w:val="000000" w:themeColor="text1"/>
        </w:rPr>
        <w:t xml:space="preserve">Reimbursement Rate Per Mile for Personal Vehicle as shown here: </w:t>
      </w:r>
      <w:hyperlink r:id="rId14" w:history="1">
        <w:r w:rsidR="00C41B3F" w:rsidRPr="00BD27F4">
          <w:rPr>
            <w:rStyle w:val="Hyperlink"/>
            <w:rFonts w:ascii="Arial Narrow" w:eastAsia="Arial Narrow" w:hAnsi="Arial Narrow" w:cs="Arial Narrow"/>
          </w:rPr>
          <w:t>http://www.calhr.ca.gov/employees/Pages/travel-personal-vehicle.aspx</w:t>
        </w:r>
      </w:hyperlink>
      <w:r w:rsidR="00C41B3F">
        <w:rPr>
          <w:rFonts w:ascii="Arial Narrow" w:eastAsia="Arial Narrow" w:hAnsi="Arial Narrow" w:cs="Arial Narrow"/>
          <w:color w:val="000000" w:themeColor="text1"/>
        </w:rPr>
        <w:t xml:space="preserve">.  </w:t>
      </w:r>
    </w:p>
    <w:p w14:paraId="6AAFCD51" w14:textId="671534EC" w:rsidR="00C41B3F" w:rsidRPr="00CD456F" w:rsidRDefault="00814FA6" w:rsidP="00A113F6">
      <w:pPr>
        <w:pStyle w:val="ListParagraph"/>
        <w:numPr>
          <w:ilvl w:val="0"/>
          <w:numId w:val="38"/>
        </w:numPr>
        <w:rPr>
          <w:rFonts w:ascii="Arial Narrow" w:hAnsi="Arial Narrow"/>
          <w:color w:val="000000" w:themeColor="text1"/>
        </w:rPr>
      </w:pPr>
      <w:r>
        <w:rPr>
          <w:rFonts w:ascii="Arial Narrow" w:eastAsia="Arial Narrow" w:hAnsi="Arial Narrow" w:cs="Arial Narrow"/>
          <w:color w:val="000000" w:themeColor="text1"/>
        </w:rPr>
        <w:t>Rental car, t</w:t>
      </w:r>
      <w:r w:rsidR="00C41B3F">
        <w:rPr>
          <w:rFonts w:ascii="Arial Narrow" w:eastAsia="Arial Narrow" w:hAnsi="Arial Narrow" w:cs="Arial Narrow"/>
          <w:color w:val="000000" w:themeColor="text1"/>
        </w:rPr>
        <w:t>rain</w:t>
      </w:r>
      <w:r w:rsidR="00353AB5">
        <w:rPr>
          <w:rFonts w:ascii="Arial Narrow" w:eastAsia="Arial Narrow" w:hAnsi="Arial Narrow" w:cs="Arial Narrow"/>
          <w:color w:val="000000" w:themeColor="text1"/>
        </w:rPr>
        <w:t>,</w:t>
      </w:r>
      <w:r w:rsidR="00C41B3F">
        <w:rPr>
          <w:rFonts w:ascii="Arial Narrow" w:eastAsia="Arial Narrow" w:hAnsi="Arial Narrow" w:cs="Arial Narrow"/>
          <w:color w:val="000000" w:themeColor="text1"/>
        </w:rPr>
        <w:t xml:space="preserve"> or airfare will only be reimbursed to attend those meetings outlined in the </w:t>
      </w:r>
      <w:r w:rsidR="009E78B9">
        <w:rPr>
          <w:rFonts w:ascii="Arial Narrow" w:eastAsia="Arial Narrow" w:hAnsi="Arial Narrow" w:cs="Arial Narrow"/>
          <w:color w:val="000000" w:themeColor="text1"/>
        </w:rPr>
        <w:t>Administrative Activities</w:t>
      </w:r>
      <w:r w:rsidR="00C41B3F">
        <w:rPr>
          <w:rFonts w:ascii="Arial Narrow" w:eastAsia="Arial Narrow" w:hAnsi="Arial Narrow" w:cs="Arial Narrow"/>
          <w:color w:val="000000" w:themeColor="text1"/>
        </w:rPr>
        <w:t xml:space="preserve"> section, and then only if it is the typical method used to get from one location to the other </w:t>
      </w:r>
    </w:p>
    <w:p w14:paraId="756484DF" w14:textId="339C314E" w:rsidR="00C41B3F" w:rsidRPr="00334BE9" w:rsidRDefault="00C41B3F" w:rsidP="00A113F6">
      <w:pPr>
        <w:pStyle w:val="ListParagraph"/>
        <w:numPr>
          <w:ilvl w:val="0"/>
          <w:numId w:val="38"/>
        </w:numPr>
        <w:rPr>
          <w:rFonts w:ascii="Arial Narrow" w:hAnsi="Arial Narrow"/>
          <w:color w:val="000000" w:themeColor="text1"/>
        </w:rPr>
      </w:pPr>
      <w:r>
        <w:rPr>
          <w:rFonts w:ascii="Arial Narrow" w:eastAsia="Arial Narrow" w:hAnsi="Arial Narrow" w:cs="Arial Narrow"/>
          <w:color w:val="000000" w:themeColor="text1"/>
        </w:rPr>
        <w:t xml:space="preserve">No other travel-related costs will be reimbursed through this grant program </w:t>
      </w:r>
    </w:p>
    <w:p w14:paraId="2C4A6728" w14:textId="77777777" w:rsidR="00C41B3F" w:rsidRPr="00F7782E" w:rsidRDefault="00C41B3F" w:rsidP="00C41B3F">
      <w:pPr>
        <w:spacing w:after="0"/>
        <w:rPr>
          <w:rFonts w:ascii="Arial Narrow" w:hAnsi="Arial Narrow"/>
        </w:rPr>
      </w:pPr>
    </w:p>
    <w:p w14:paraId="3D644505" w14:textId="77777777" w:rsidR="00C41B3F" w:rsidRPr="00C41B3F" w:rsidRDefault="00C41B3F" w:rsidP="00C41B3F">
      <w:pPr>
        <w:pStyle w:val="Heading3"/>
        <w:rPr>
          <w:rFonts w:eastAsia="Arial Narrow"/>
          <w:i/>
        </w:rPr>
      </w:pPr>
      <w:r w:rsidRPr="00C41B3F">
        <w:rPr>
          <w:rFonts w:eastAsia="Arial Narrow"/>
          <w:i/>
        </w:rPr>
        <w:t>Administrative costs</w:t>
      </w:r>
    </w:p>
    <w:p w14:paraId="4AB8A257" w14:textId="1AEB3AC4" w:rsidR="00C41B3F" w:rsidRPr="00334BE9" w:rsidRDefault="00C41B3F" w:rsidP="000E277E">
      <w:pPr>
        <w:rPr>
          <w:rFonts w:ascii="Arial Narrow" w:hAnsi="Arial Narrow"/>
          <w:color w:val="000000" w:themeColor="text1"/>
        </w:rPr>
      </w:pPr>
      <w:r w:rsidRPr="00334BE9">
        <w:rPr>
          <w:rFonts w:ascii="Arial Narrow" w:hAnsi="Arial Narrow"/>
          <w:color w:val="000000" w:themeColor="text1"/>
        </w:rPr>
        <w:t xml:space="preserve">Administrative costs may account for no more than </w:t>
      </w:r>
      <w:r>
        <w:rPr>
          <w:rFonts w:ascii="Arial Narrow" w:hAnsi="Arial Narrow"/>
          <w:color w:val="000000" w:themeColor="text1"/>
        </w:rPr>
        <w:t>twenty percent</w:t>
      </w:r>
      <w:r w:rsidRPr="00334BE9">
        <w:rPr>
          <w:rFonts w:ascii="Arial Narrow" w:hAnsi="Arial Narrow"/>
          <w:color w:val="000000" w:themeColor="text1"/>
        </w:rPr>
        <w:t xml:space="preserve"> </w:t>
      </w:r>
      <w:r>
        <w:rPr>
          <w:rFonts w:ascii="Arial Narrow" w:hAnsi="Arial Narrow"/>
          <w:color w:val="000000" w:themeColor="text1"/>
        </w:rPr>
        <w:t xml:space="preserve">(20%) </w:t>
      </w:r>
      <w:r w:rsidRPr="00334BE9">
        <w:rPr>
          <w:rFonts w:ascii="Arial Narrow" w:hAnsi="Arial Narrow"/>
          <w:color w:val="000000" w:themeColor="text1"/>
        </w:rPr>
        <w:t xml:space="preserve">of the total </w:t>
      </w:r>
      <w:r>
        <w:rPr>
          <w:rFonts w:ascii="Arial Narrow" w:hAnsi="Arial Narrow"/>
          <w:color w:val="000000" w:themeColor="text1"/>
        </w:rPr>
        <w:t xml:space="preserve">block </w:t>
      </w:r>
      <w:r w:rsidRPr="00334BE9">
        <w:rPr>
          <w:rFonts w:ascii="Arial Narrow" w:hAnsi="Arial Narrow"/>
          <w:color w:val="000000" w:themeColor="text1"/>
        </w:rPr>
        <w:t>grant award</w:t>
      </w:r>
      <w:r>
        <w:rPr>
          <w:rFonts w:ascii="Arial Narrow" w:hAnsi="Arial Narrow"/>
          <w:color w:val="000000" w:themeColor="text1"/>
        </w:rPr>
        <w:t xml:space="preserve"> and </w:t>
      </w:r>
      <w:r w:rsidRPr="00334BE9">
        <w:rPr>
          <w:rFonts w:ascii="Arial Narrow" w:hAnsi="Arial Narrow"/>
          <w:color w:val="000000" w:themeColor="text1"/>
        </w:rPr>
        <w:t xml:space="preserve">may include those costs incurred by </w:t>
      </w:r>
      <w:r>
        <w:rPr>
          <w:rFonts w:ascii="Arial Narrow" w:hAnsi="Arial Narrow"/>
          <w:color w:val="000000" w:themeColor="text1"/>
        </w:rPr>
        <w:t>the block grant recipient to</w:t>
      </w:r>
      <w:r w:rsidRPr="00334BE9">
        <w:rPr>
          <w:rFonts w:ascii="Arial Narrow" w:hAnsi="Arial Narrow"/>
          <w:color w:val="000000" w:themeColor="text1"/>
        </w:rPr>
        <w:t xml:space="preserve"> administer</w:t>
      </w:r>
      <w:r>
        <w:rPr>
          <w:rFonts w:ascii="Arial Narrow" w:hAnsi="Arial Narrow"/>
          <w:color w:val="000000" w:themeColor="text1"/>
        </w:rPr>
        <w:t xml:space="preserve"> the grant, or costs by subgrantees to perform those tasks necessary to fulfill the deliverables outlined in these guidelines. </w:t>
      </w:r>
      <w:r w:rsidR="00814FA6">
        <w:rPr>
          <w:rFonts w:ascii="Arial Narrow" w:hAnsi="Arial Narrow"/>
          <w:color w:val="000000" w:themeColor="text1"/>
        </w:rPr>
        <w:t xml:space="preserve"> </w:t>
      </w:r>
      <w:r>
        <w:rPr>
          <w:rFonts w:ascii="Arial Narrow" w:hAnsi="Arial Narrow"/>
          <w:color w:val="000000" w:themeColor="text1"/>
        </w:rPr>
        <w:t>Administrative costs include</w:t>
      </w:r>
      <w:r w:rsidRPr="00334BE9">
        <w:rPr>
          <w:rFonts w:ascii="Arial Narrow" w:hAnsi="Arial Narrow"/>
          <w:color w:val="000000" w:themeColor="text1"/>
        </w:rPr>
        <w:t>:</w:t>
      </w:r>
    </w:p>
    <w:p w14:paraId="2838AF0F" w14:textId="77777777" w:rsidR="00C41B3F" w:rsidRPr="00334BE9" w:rsidRDefault="00C41B3F" w:rsidP="00A113F6">
      <w:pPr>
        <w:pStyle w:val="ListParagraph"/>
        <w:numPr>
          <w:ilvl w:val="0"/>
          <w:numId w:val="37"/>
        </w:numPr>
        <w:rPr>
          <w:rFonts w:ascii="Arial Narrow" w:hAnsi="Arial Narrow"/>
          <w:color w:val="000000" w:themeColor="text1"/>
        </w:rPr>
      </w:pPr>
      <w:r w:rsidRPr="00334BE9">
        <w:rPr>
          <w:rFonts w:ascii="Arial Narrow" w:hAnsi="Arial Narrow"/>
          <w:color w:val="000000" w:themeColor="text1"/>
        </w:rPr>
        <w:t>Office space</w:t>
      </w:r>
      <w:r>
        <w:rPr>
          <w:rFonts w:ascii="Arial Narrow" w:hAnsi="Arial Narrow"/>
          <w:color w:val="000000" w:themeColor="text1"/>
        </w:rPr>
        <w:t xml:space="preserve"> </w:t>
      </w:r>
    </w:p>
    <w:p w14:paraId="21A0A8EB" w14:textId="77777777" w:rsidR="00C41B3F" w:rsidRPr="00334BE9" w:rsidRDefault="00C41B3F" w:rsidP="00A113F6">
      <w:pPr>
        <w:pStyle w:val="ListParagraph"/>
        <w:numPr>
          <w:ilvl w:val="0"/>
          <w:numId w:val="37"/>
        </w:numPr>
        <w:rPr>
          <w:rFonts w:ascii="Arial Narrow" w:hAnsi="Arial Narrow"/>
          <w:color w:val="000000" w:themeColor="text1"/>
        </w:rPr>
      </w:pPr>
      <w:r w:rsidRPr="00334BE9">
        <w:rPr>
          <w:rFonts w:ascii="Arial Narrow" w:hAnsi="Arial Narrow"/>
          <w:color w:val="000000" w:themeColor="text1"/>
        </w:rPr>
        <w:t>Supplies and equipment</w:t>
      </w:r>
      <w:r>
        <w:rPr>
          <w:rFonts w:ascii="Arial Narrow" w:hAnsi="Arial Narrow"/>
          <w:color w:val="000000" w:themeColor="text1"/>
        </w:rPr>
        <w:t xml:space="preserve"> </w:t>
      </w:r>
    </w:p>
    <w:p w14:paraId="2B7D0A60" w14:textId="77777777" w:rsidR="00C41B3F" w:rsidRPr="00334BE9" w:rsidRDefault="00C41B3F" w:rsidP="00A113F6">
      <w:pPr>
        <w:pStyle w:val="ListParagraph"/>
        <w:numPr>
          <w:ilvl w:val="0"/>
          <w:numId w:val="37"/>
        </w:numPr>
        <w:rPr>
          <w:rFonts w:ascii="Arial Narrow" w:hAnsi="Arial Narrow"/>
          <w:color w:val="000000" w:themeColor="text1"/>
        </w:rPr>
      </w:pPr>
      <w:r w:rsidRPr="00334BE9">
        <w:rPr>
          <w:rFonts w:ascii="Arial Narrow" w:hAnsi="Arial Narrow"/>
          <w:color w:val="000000" w:themeColor="text1"/>
        </w:rPr>
        <w:t>Legal or management oversight</w:t>
      </w:r>
      <w:r>
        <w:rPr>
          <w:rFonts w:ascii="Arial Narrow" w:hAnsi="Arial Narrow"/>
          <w:color w:val="000000" w:themeColor="text1"/>
        </w:rPr>
        <w:t xml:space="preserve"> </w:t>
      </w:r>
    </w:p>
    <w:p w14:paraId="7703D7E4" w14:textId="77777777" w:rsidR="00C41B3F" w:rsidRPr="00334BE9" w:rsidRDefault="00C41B3F" w:rsidP="00A113F6">
      <w:pPr>
        <w:pStyle w:val="ListParagraph"/>
        <w:numPr>
          <w:ilvl w:val="0"/>
          <w:numId w:val="37"/>
        </w:numPr>
        <w:rPr>
          <w:rFonts w:ascii="Arial Narrow" w:hAnsi="Arial Narrow"/>
          <w:color w:val="000000" w:themeColor="text1"/>
        </w:rPr>
      </w:pPr>
      <w:r>
        <w:rPr>
          <w:rFonts w:ascii="Arial Narrow" w:hAnsi="Arial Narrow"/>
          <w:color w:val="000000" w:themeColor="text1"/>
        </w:rPr>
        <w:t>Prorated general liability, W</w:t>
      </w:r>
      <w:r w:rsidRPr="00334BE9">
        <w:rPr>
          <w:rFonts w:ascii="Arial Narrow" w:hAnsi="Arial Narrow"/>
          <w:color w:val="000000" w:themeColor="text1"/>
        </w:rPr>
        <w:t xml:space="preserve">orkers' </w:t>
      </w:r>
      <w:r>
        <w:rPr>
          <w:rFonts w:ascii="Arial Narrow" w:hAnsi="Arial Narrow"/>
          <w:color w:val="000000" w:themeColor="text1"/>
        </w:rPr>
        <w:t>C</w:t>
      </w:r>
      <w:r w:rsidRPr="00334BE9">
        <w:rPr>
          <w:rFonts w:ascii="Arial Narrow" w:hAnsi="Arial Narrow"/>
          <w:color w:val="000000" w:themeColor="text1"/>
        </w:rPr>
        <w:t>ompensation</w:t>
      </w:r>
      <w:r>
        <w:rPr>
          <w:rFonts w:ascii="Arial Narrow" w:hAnsi="Arial Narrow"/>
          <w:color w:val="000000" w:themeColor="text1"/>
        </w:rPr>
        <w:t xml:space="preserve"> (may be included in payroll)</w:t>
      </w:r>
      <w:r w:rsidRPr="00334BE9">
        <w:rPr>
          <w:rFonts w:ascii="Arial Narrow" w:hAnsi="Arial Narrow"/>
          <w:color w:val="000000" w:themeColor="text1"/>
        </w:rPr>
        <w:t xml:space="preserve">, and automotive insurance </w:t>
      </w:r>
    </w:p>
    <w:p w14:paraId="697E4FEB" w14:textId="77777777" w:rsidR="00C41B3F" w:rsidRDefault="00C41B3F" w:rsidP="00C41B3F">
      <w:pPr>
        <w:spacing w:after="0"/>
        <w:rPr>
          <w:rFonts w:ascii="Arial Narrow" w:hAnsi="Arial Narrow"/>
          <w:i/>
        </w:rPr>
      </w:pPr>
    </w:p>
    <w:p w14:paraId="26EB0C15" w14:textId="7DCC0A27" w:rsidR="00B052FE" w:rsidRDefault="00082170" w:rsidP="00C41B3F">
      <w:pPr>
        <w:pStyle w:val="Heading3"/>
        <w:rPr>
          <w:rFonts w:eastAsia="Arial Narrow"/>
          <w:i/>
        </w:rPr>
      </w:pPr>
      <w:r>
        <w:rPr>
          <w:rFonts w:eastAsia="Arial Narrow"/>
          <w:i/>
        </w:rPr>
        <w:t>Project development</w:t>
      </w:r>
      <w:r w:rsidR="00B052FE">
        <w:rPr>
          <w:rFonts w:eastAsia="Arial Narrow"/>
          <w:i/>
        </w:rPr>
        <w:t xml:space="preserve"> costs and permitting fees</w:t>
      </w:r>
    </w:p>
    <w:p w14:paraId="3712ED86" w14:textId="15BB017D" w:rsidR="003615DD" w:rsidRDefault="003615DD" w:rsidP="003615DD">
      <w:pPr>
        <w:rPr>
          <w:rFonts w:ascii="Arial Narrow" w:hAnsi="Arial Narrow"/>
          <w:color w:val="000000" w:themeColor="text1"/>
        </w:rPr>
      </w:pPr>
      <w:r>
        <w:rPr>
          <w:rFonts w:ascii="Arial Narrow" w:hAnsi="Arial Narrow"/>
          <w:color w:val="000000" w:themeColor="text1"/>
        </w:rPr>
        <w:t>Block</w:t>
      </w:r>
      <w:r w:rsidR="000E277E">
        <w:rPr>
          <w:rFonts w:ascii="Arial Narrow" w:hAnsi="Arial Narrow"/>
          <w:color w:val="000000" w:themeColor="text1"/>
        </w:rPr>
        <w:t xml:space="preserve"> grant funding may be used for p</w:t>
      </w:r>
      <w:r>
        <w:rPr>
          <w:rFonts w:ascii="Arial Narrow" w:hAnsi="Arial Narrow"/>
          <w:color w:val="000000" w:themeColor="text1"/>
        </w:rPr>
        <w:t xml:space="preserve">roject development costs: </w:t>
      </w:r>
    </w:p>
    <w:p w14:paraId="61D61B48" w14:textId="1BD89D6A" w:rsidR="003615DD" w:rsidRDefault="003615DD" w:rsidP="00A113F6">
      <w:pPr>
        <w:pStyle w:val="ListParagraph"/>
        <w:numPr>
          <w:ilvl w:val="0"/>
          <w:numId w:val="36"/>
        </w:numPr>
        <w:rPr>
          <w:rFonts w:ascii="Arial Narrow" w:hAnsi="Arial Narrow"/>
          <w:color w:val="000000" w:themeColor="text1"/>
        </w:rPr>
      </w:pPr>
      <w:r>
        <w:rPr>
          <w:rFonts w:ascii="Arial Narrow" w:hAnsi="Arial Narrow"/>
          <w:color w:val="000000" w:themeColor="text1"/>
        </w:rPr>
        <w:t>Preparing project plans, specifications and cost estimates that wi</w:t>
      </w:r>
      <w:r w:rsidR="009D4655">
        <w:rPr>
          <w:rFonts w:ascii="Arial Narrow" w:hAnsi="Arial Narrow"/>
          <w:color w:val="000000" w:themeColor="text1"/>
        </w:rPr>
        <w:t>ll result in a specific project</w:t>
      </w:r>
      <w:r>
        <w:rPr>
          <w:rFonts w:ascii="Arial Narrow" w:hAnsi="Arial Narrow"/>
          <w:color w:val="000000" w:themeColor="text1"/>
        </w:rPr>
        <w:t xml:space="preserve"> </w:t>
      </w:r>
    </w:p>
    <w:p w14:paraId="6DE18713" w14:textId="77777777" w:rsidR="003615DD" w:rsidRDefault="003615DD" w:rsidP="00A113F6">
      <w:pPr>
        <w:pStyle w:val="ListParagraph"/>
        <w:numPr>
          <w:ilvl w:val="0"/>
          <w:numId w:val="36"/>
        </w:numPr>
        <w:rPr>
          <w:rFonts w:ascii="Arial Narrow" w:hAnsi="Arial Narrow"/>
          <w:color w:val="000000" w:themeColor="text1"/>
        </w:rPr>
      </w:pPr>
      <w:r>
        <w:rPr>
          <w:rFonts w:ascii="Arial Narrow" w:hAnsi="Arial Narrow"/>
          <w:color w:val="000000" w:themeColor="text1"/>
        </w:rPr>
        <w:t xml:space="preserve">Acquiring permits for specific, future on-the-ground projects  </w:t>
      </w:r>
    </w:p>
    <w:p w14:paraId="0007CFA7" w14:textId="77777777" w:rsidR="003615DD" w:rsidRDefault="003615DD" w:rsidP="00A113F6">
      <w:pPr>
        <w:pStyle w:val="ListParagraph"/>
        <w:numPr>
          <w:ilvl w:val="0"/>
          <w:numId w:val="36"/>
        </w:numPr>
        <w:rPr>
          <w:rFonts w:ascii="Arial Narrow" w:hAnsi="Arial Narrow"/>
          <w:color w:val="000000" w:themeColor="text1"/>
        </w:rPr>
      </w:pPr>
      <w:r>
        <w:rPr>
          <w:rFonts w:ascii="Arial Narrow" w:hAnsi="Arial Narrow"/>
          <w:color w:val="000000" w:themeColor="text1"/>
        </w:rPr>
        <w:t xml:space="preserve">Analysis required to support complete CEQA and or NEPA documentation </w:t>
      </w:r>
    </w:p>
    <w:p w14:paraId="46B5F4F0" w14:textId="235225CF" w:rsidR="003615DD" w:rsidRDefault="003615DD" w:rsidP="00A113F6">
      <w:pPr>
        <w:pStyle w:val="ListParagraph"/>
        <w:numPr>
          <w:ilvl w:val="0"/>
          <w:numId w:val="36"/>
        </w:numPr>
        <w:rPr>
          <w:rFonts w:ascii="Arial Narrow" w:hAnsi="Arial Narrow"/>
          <w:color w:val="000000" w:themeColor="text1"/>
        </w:rPr>
      </w:pPr>
      <w:r>
        <w:rPr>
          <w:rFonts w:ascii="Arial Narrow" w:hAnsi="Arial Narrow"/>
          <w:color w:val="000000" w:themeColor="text1"/>
        </w:rPr>
        <w:t>Performing necessary cultural resources, biological, botanical, aquatic, soil, hydrologic, wildlife, timber, or other studies/surveys and/or developing necessary project designs related to a sp</w:t>
      </w:r>
      <w:r w:rsidR="009D4655">
        <w:rPr>
          <w:rFonts w:ascii="Arial Narrow" w:hAnsi="Arial Narrow"/>
          <w:color w:val="000000" w:themeColor="text1"/>
        </w:rPr>
        <w:t>ecific site or physical project</w:t>
      </w:r>
      <w:r>
        <w:rPr>
          <w:rFonts w:ascii="Arial Narrow" w:hAnsi="Arial Narrow"/>
          <w:color w:val="000000" w:themeColor="text1"/>
        </w:rPr>
        <w:t xml:space="preserve"> </w:t>
      </w:r>
    </w:p>
    <w:p w14:paraId="3AA993E3" w14:textId="77777777" w:rsidR="000E277E" w:rsidRDefault="000E277E" w:rsidP="003615DD">
      <w:pPr>
        <w:pStyle w:val="ListParagraph"/>
        <w:rPr>
          <w:rFonts w:ascii="Arial Narrow" w:hAnsi="Arial Narrow"/>
          <w:color w:val="000000" w:themeColor="text1"/>
        </w:rPr>
      </w:pPr>
    </w:p>
    <w:p w14:paraId="1EF62231" w14:textId="77777777" w:rsidR="003615DD" w:rsidRPr="00C41B3F" w:rsidRDefault="003615DD" w:rsidP="003615DD">
      <w:pPr>
        <w:pStyle w:val="Heading3"/>
        <w:rPr>
          <w:rFonts w:eastAsia="Arial Narrow"/>
          <w:i/>
        </w:rPr>
      </w:pPr>
      <w:bookmarkStart w:id="25" w:name="_Toc533770742"/>
      <w:r>
        <w:rPr>
          <w:rFonts w:eastAsia="Arial Narrow"/>
          <w:i/>
        </w:rPr>
        <w:t>Demonstration p</w:t>
      </w:r>
      <w:r w:rsidRPr="00C41B3F">
        <w:rPr>
          <w:rFonts w:eastAsia="Arial Narrow"/>
          <w:i/>
        </w:rPr>
        <w:t>roject implementation costs</w:t>
      </w:r>
      <w:bookmarkEnd w:id="25"/>
    </w:p>
    <w:p w14:paraId="638A82DF" w14:textId="77777777" w:rsidR="003615DD" w:rsidRDefault="003615DD" w:rsidP="003615DD">
      <w:pPr>
        <w:rPr>
          <w:rFonts w:ascii="Arial Narrow" w:hAnsi="Arial Narrow"/>
          <w:color w:val="000000" w:themeColor="text1"/>
        </w:rPr>
      </w:pPr>
      <w:r>
        <w:rPr>
          <w:rFonts w:ascii="Arial Narrow" w:hAnsi="Arial Narrow"/>
          <w:color w:val="000000" w:themeColor="text1"/>
        </w:rPr>
        <w:t xml:space="preserve">Block grant funding may be used for demonstration project implementation costs including: </w:t>
      </w:r>
    </w:p>
    <w:p w14:paraId="53CB9361" w14:textId="77777777" w:rsidR="003615DD" w:rsidRDefault="003615DD" w:rsidP="00A113F6">
      <w:pPr>
        <w:pStyle w:val="ListParagraph"/>
        <w:numPr>
          <w:ilvl w:val="0"/>
          <w:numId w:val="35"/>
        </w:numPr>
        <w:rPr>
          <w:rFonts w:ascii="Arial Narrow" w:hAnsi="Arial Narrow"/>
          <w:color w:val="000000" w:themeColor="text1"/>
        </w:rPr>
      </w:pPr>
      <w:r>
        <w:rPr>
          <w:rFonts w:ascii="Arial Narrow" w:hAnsi="Arial Narrow"/>
          <w:color w:val="000000" w:themeColor="text1"/>
        </w:rPr>
        <w:t xml:space="preserve">Preparation of bid packages and contractor documents </w:t>
      </w:r>
    </w:p>
    <w:p w14:paraId="43E1DF6F" w14:textId="7829CA6D" w:rsidR="003615DD" w:rsidRDefault="003615DD" w:rsidP="00A113F6">
      <w:pPr>
        <w:pStyle w:val="ListParagraph"/>
        <w:numPr>
          <w:ilvl w:val="0"/>
          <w:numId w:val="35"/>
        </w:numPr>
        <w:rPr>
          <w:rFonts w:ascii="Arial Narrow" w:hAnsi="Arial Narrow"/>
          <w:color w:val="000000" w:themeColor="text1"/>
        </w:rPr>
      </w:pPr>
      <w:r>
        <w:rPr>
          <w:rFonts w:ascii="Arial Narrow" w:hAnsi="Arial Narrow"/>
          <w:color w:val="000000" w:themeColor="text1"/>
        </w:rPr>
        <w:t xml:space="preserve">Performance costs within the scope of the demonstration project including materials and supplies </w:t>
      </w:r>
    </w:p>
    <w:p w14:paraId="7647B88C" w14:textId="63BA846D" w:rsidR="001A4C4C" w:rsidRPr="00A5450C" w:rsidRDefault="001A4C4C" w:rsidP="00A113F6">
      <w:pPr>
        <w:pStyle w:val="ListParagraph"/>
        <w:numPr>
          <w:ilvl w:val="0"/>
          <w:numId w:val="35"/>
        </w:numPr>
        <w:rPr>
          <w:rFonts w:ascii="Arial Narrow" w:hAnsi="Arial Narrow"/>
          <w:color w:val="000000" w:themeColor="text1"/>
        </w:rPr>
      </w:pPr>
      <w:r>
        <w:rPr>
          <w:rFonts w:ascii="Arial Narrow" w:hAnsi="Arial Narrow"/>
          <w:color w:val="000000" w:themeColor="text1"/>
        </w:rPr>
        <w:t>Labor and other costs necessary for the physical implementation of the project</w:t>
      </w:r>
    </w:p>
    <w:p w14:paraId="4B456E14" w14:textId="77777777" w:rsidR="003615DD" w:rsidRDefault="003615DD" w:rsidP="00A113F6">
      <w:pPr>
        <w:pStyle w:val="ListParagraph"/>
        <w:numPr>
          <w:ilvl w:val="0"/>
          <w:numId w:val="35"/>
        </w:numPr>
        <w:rPr>
          <w:rFonts w:ascii="Arial Narrow" w:hAnsi="Arial Narrow"/>
          <w:color w:val="000000" w:themeColor="text1"/>
        </w:rPr>
      </w:pPr>
      <w:r>
        <w:rPr>
          <w:rFonts w:ascii="Arial Narrow" w:hAnsi="Arial Narrow"/>
          <w:color w:val="000000" w:themeColor="text1"/>
        </w:rPr>
        <w:t>Pre- and post-project monitoring and adaptive management, including preparation of long-term management plan</w:t>
      </w:r>
    </w:p>
    <w:p w14:paraId="419CDD6B" w14:textId="77777777" w:rsidR="003615DD" w:rsidRDefault="003615DD" w:rsidP="003615DD">
      <w:pPr>
        <w:pStyle w:val="ListParagraph"/>
        <w:rPr>
          <w:rFonts w:ascii="Arial Narrow" w:hAnsi="Arial Narrow"/>
          <w:color w:val="000000" w:themeColor="text1"/>
        </w:rPr>
      </w:pPr>
    </w:p>
    <w:p w14:paraId="39E717C8" w14:textId="77777777" w:rsidR="003615DD" w:rsidRPr="00723F13" w:rsidRDefault="003615DD" w:rsidP="003615DD">
      <w:pPr>
        <w:pStyle w:val="Heading3"/>
        <w:rPr>
          <w:i/>
        </w:rPr>
      </w:pPr>
      <w:bookmarkStart w:id="26" w:name="_Toc533770743"/>
      <w:r w:rsidRPr="00723F13">
        <w:rPr>
          <w:i/>
        </w:rPr>
        <w:t>Outreach, Education, and Training</w:t>
      </w:r>
      <w:bookmarkEnd w:id="26"/>
      <w:r w:rsidRPr="00723F13">
        <w:rPr>
          <w:i/>
        </w:rPr>
        <w:t xml:space="preserve"> </w:t>
      </w:r>
    </w:p>
    <w:p w14:paraId="71881930" w14:textId="43AC2219" w:rsidR="003615DD" w:rsidRDefault="003615DD" w:rsidP="003615DD">
      <w:pPr>
        <w:spacing w:after="0"/>
        <w:rPr>
          <w:rFonts w:ascii="Arial Narrow" w:hAnsi="Arial Narrow"/>
          <w:color w:val="000000" w:themeColor="text1"/>
        </w:rPr>
      </w:pPr>
      <w:r>
        <w:rPr>
          <w:rFonts w:ascii="Arial Narrow" w:hAnsi="Arial Narrow"/>
          <w:color w:val="000000" w:themeColor="text1"/>
        </w:rPr>
        <w:t xml:space="preserve">Block grant funding may be used for </w:t>
      </w:r>
      <w:r w:rsidRPr="001427A0">
        <w:rPr>
          <w:rFonts w:ascii="Arial Narrow" w:hAnsi="Arial Narrow"/>
          <w:color w:val="000000" w:themeColor="text1"/>
        </w:rPr>
        <w:t>Outreach, Education, and Training</w:t>
      </w:r>
      <w:r>
        <w:rPr>
          <w:rFonts w:ascii="Arial Narrow" w:hAnsi="Arial Narrow"/>
          <w:color w:val="000000" w:themeColor="text1"/>
        </w:rPr>
        <w:t xml:space="preserve"> activities including </w:t>
      </w:r>
    </w:p>
    <w:p w14:paraId="65D54FBA" w14:textId="77777777" w:rsidR="000E277E" w:rsidRDefault="000E277E" w:rsidP="00A113F6">
      <w:pPr>
        <w:pStyle w:val="ListParagraph"/>
        <w:numPr>
          <w:ilvl w:val="0"/>
          <w:numId w:val="34"/>
        </w:numPr>
        <w:rPr>
          <w:rFonts w:ascii="Arial Narrow" w:hAnsi="Arial Narrow"/>
          <w:color w:val="000000" w:themeColor="text1"/>
        </w:rPr>
      </w:pPr>
      <w:r>
        <w:rPr>
          <w:rFonts w:ascii="Arial Narrow" w:hAnsi="Arial Narrow"/>
          <w:color w:val="000000" w:themeColor="text1"/>
        </w:rPr>
        <w:t>Meeting space</w:t>
      </w:r>
    </w:p>
    <w:p w14:paraId="7CB292FD" w14:textId="33C436E4" w:rsidR="000E277E" w:rsidRDefault="000E277E" w:rsidP="00A113F6">
      <w:pPr>
        <w:pStyle w:val="ListParagraph"/>
        <w:numPr>
          <w:ilvl w:val="0"/>
          <w:numId w:val="34"/>
        </w:numPr>
        <w:rPr>
          <w:rFonts w:ascii="Arial Narrow" w:hAnsi="Arial Narrow"/>
          <w:color w:val="000000" w:themeColor="text1"/>
        </w:rPr>
      </w:pPr>
      <w:r>
        <w:rPr>
          <w:rFonts w:ascii="Arial Narrow" w:hAnsi="Arial Narrow"/>
          <w:color w:val="000000" w:themeColor="text1"/>
        </w:rPr>
        <w:t>Materials</w:t>
      </w:r>
    </w:p>
    <w:p w14:paraId="0D3B35DC" w14:textId="402CB264" w:rsidR="003615DD" w:rsidRPr="00026F5B" w:rsidRDefault="000E277E" w:rsidP="00A113F6">
      <w:pPr>
        <w:pStyle w:val="ListParagraph"/>
        <w:numPr>
          <w:ilvl w:val="0"/>
          <w:numId w:val="34"/>
        </w:numPr>
        <w:rPr>
          <w:rFonts w:ascii="Arial Narrow" w:hAnsi="Arial Narrow"/>
          <w:color w:val="000000" w:themeColor="text1"/>
        </w:rPr>
      </w:pPr>
      <w:r>
        <w:rPr>
          <w:rFonts w:ascii="Arial Narrow" w:hAnsi="Arial Narrow"/>
          <w:color w:val="000000" w:themeColor="text1"/>
        </w:rPr>
        <w:t>F</w:t>
      </w:r>
      <w:r w:rsidR="003615DD">
        <w:rPr>
          <w:rFonts w:ascii="Arial Narrow" w:hAnsi="Arial Narrow"/>
          <w:color w:val="000000" w:themeColor="text1"/>
        </w:rPr>
        <w:t xml:space="preserve">acilitation  </w:t>
      </w:r>
    </w:p>
    <w:p w14:paraId="3F7C016E" w14:textId="77F8EC87" w:rsidR="00C41B3F" w:rsidRPr="00334BE9" w:rsidRDefault="00C41B3F" w:rsidP="00C41B3F">
      <w:pPr>
        <w:spacing w:after="0"/>
        <w:rPr>
          <w:rFonts w:ascii="Arial Narrow" w:hAnsi="Arial Narrow"/>
          <w:color w:val="000000" w:themeColor="text1"/>
        </w:rPr>
      </w:pPr>
    </w:p>
    <w:p w14:paraId="134FB654" w14:textId="77777777" w:rsidR="00C41B3F" w:rsidRPr="001275E2" w:rsidRDefault="00C41B3F" w:rsidP="00C41B3F">
      <w:pPr>
        <w:pStyle w:val="Heading2"/>
        <w:rPr>
          <w:b/>
          <w:u w:val="none"/>
        </w:rPr>
      </w:pPr>
      <w:bookmarkStart w:id="27" w:name="_Toc535577497"/>
      <w:r w:rsidRPr="001275E2">
        <w:rPr>
          <w:b/>
          <w:u w:val="none"/>
        </w:rPr>
        <w:t>Ineligible costs</w:t>
      </w:r>
      <w:bookmarkEnd w:id="27"/>
    </w:p>
    <w:p w14:paraId="74126511" w14:textId="45957CBF" w:rsidR="00C41B3F" w:rsidRPr="00334BE9" w:rsidRDefault="00814FA6" w:rsidP="00C41B3F">
      <w:pPr>
        <w:rPr>
          <w:rFonts w:ascii="Arial Narrow" w:hAnsi="Arial Narrow"/>
          <w:color w:val="000000" w:themeColor="text1"/>
        </w:rPr>
      </w:pPr>
      <w:r>
        <w:rPr>
          <w:rFonts w:ascii="Arial Narrow" w:hAnsi="Arial Narrow"/>
          <w:color w:val="000000" w:themeColor="text1"/>
        </w:rPr>
        <w:t>I</w:t>
      </w:r>
      <w:r w:rsidR="00C41B3F" w:rsidRPr="00334BE9">
        <w:rPr>
          <w:rFonts w:ascii="Arial Narrow" w:hAnsi="Arial Narrow"/>
          <w:color w:val="000000" w:themeColor="text1"/>
        </w:rPr>
        <w:t>neligible costs are:</w:t>
      </w:r>
    </w:p>
    <w:p w14:paraId="00BC31FE" w14:textId="77777777" w:rsidR="00C41B3F" w:rsidRPr="00334BE9" w:rsidRDefault="00C41B3F" w:rsidP="00A113F6">
      <w:pPr>
        <w:numPr>
          <w:ilvl w:val="0"/>
          <w:numId w:val="33"/>
        </w:numPr>
        <w:spacing w:after="0"/>
        <w:rPr>
          <w:rFonts w:ascii="Arial Narrow" w:hAnsi="Arial Narrow"/>
          <w:color w:val="000000" w:themeColor="text1"/>
        </w:rPr>
      </w:pPr>
      <w:r w:rsidRPr="00334BE9">
        <w:rPr>
          <w:rFonts w:ascii="Arial Narrow" w:hAnsi="Arial Narrow"/>
          <w:color w:val="000000" w:themeColor="text1"/>
        </w:rPr>
        <w:t xml:space="preserve">Costs that are not related to the </w:t>
      </w:r>
      <w:r>
        <w:rPr>
          <w:rFonts w:ascii="Arial Narrow" w:hAnsi="Arial Narrow"/>
          <w:color w:val="000000" w:themeColor="text1"/>
        </w:rPr>
        <w:t>Regional Forest and Fire Capacity</w:t>
      </w:r>
      <w:r w:rsidRPr="00334BE9">
        <w:rPr>
          <w:rFonts w:ascii="Arial Narrow" w:hAnsi="Arial Narrow"/>
          <w:color w:val="000000" w:themeColor="text1"/>
        </w:rPr>
        <w:t xml:space="preserve"> Program</w:t>
      </w:r>
    </w:p>
    <w:p w14:paraId="4ED697A4" w14:textId="77777777" w:rsidR="00C41B3F" w:rsidRPr="00334BE9" w:rsidRDefault="00C41B3F" w:rsidP="00A113F6">
      <w:pPr>
        <w:numPr>
          <w:ilvl w:val="0"/>
          <w:numId w:val="33"/>
        </w:numPr>
        <w:spacing w:after="0"/>
        <w:rPr>
          <w:rFonts w:ascii="Arial Narrow" w:hAnsi="Arial Narrow"/>
          <w:color w:val="000000" w:themeColor="text1"/>
        </w:rPr>
      </w:pPr>
      <w:r w:rsidRPr="00334BE9">
        <w:rPr>
          <w:rFonts w:ascii="Arial Narrow" w:hAnsi="Arial Narrow"/>
          <w:color w:val="000000" w:themeColor="text1"/>
        </w:rPr>
        <w:t>Costs that occur outside</w:t>
      </w:r>
      <w:r>
        <w:rPr>
          <w:rFonts w:ascii="Arial Narrow" w:hAnsi="Arial Narrow"/>
          <w:color w:val="000000" w:themeColor="text1"/>
        </w:rPr>
        <w:t xml:space="preserve"> of</w:t>
      </w:r>
      <w:r w:rsidRPr="00334BE9">
        <w:rPr>
          <w:rFonts w:ascii="Arial Narrow" w:hAnsi="Arial Narrow"/>
          <w:color w:val="000000" w:themeColor="text1"/>
        </w:rPr>
        <w:t xml:space="preserve"> the Grant Agreement term</w:t>
      </w:r>
      <w:r>
        <w:rPr>
          <w:rFonts w:ascii="Arial Narrow" w:hAnsi="Arial Narrow"/>
          <w:color w:val="000000" w:themeColor="text1"/>
        </w:rPr>
        <w:t xml:space="preserve"> </w:t>
      </w:r>
    </w:p>
    <w:p w14:paraId="19845B87" w14:textId="77777777" w:rsidR="00C41B3F" w:rsidRPr="00D412F7" w:rsidRDefault="00C41B3F" w:rsidP="00A113F6">
      <w:pPr>
        <w:numPr>
          <w:ilvl w:val="0"/>
          <w:numId w:val="33"/>
        </w:numPr>
        <w:spacing w:after="0"/>
        <w:rPr>
          <w:rFonts w:ascii="Arial Narrow" w:hAnsi="Arial Narrow"/>
          <w:color w:val="000000" w:themeColor="text1"/>
        </w:rPr>
      </w:pPr>
      <w:r w:rsidRPr="00D412F7">
        <w:rPr>
          <w:rFonts w:ascii="Arial Narrow" w:hAnsi="Arial Narrow"/>
          <w:color w:val="000000" w:themeColor="text1"/>
        </w:rPr>
        <w:t xml:space="preserve">Meals, incidentals, tips, per diems, or refreshments for meetings or travel </w:t>
      </w:r>
    </w:p>
    <w:p w14:paraId="05B80D08" w14:textId="77777777" w:rsidR="00C41B3F" w:rsidRPr="00334BE9" w:rsidRDefault="00C41B3F" w:rsidP="00A113F6">
      <w:pPr>
        <w:numPr>
          <w:ilvl w:val="0"/>
          <w:numId w:val="33"/>
        </w:numPr>
        <w:spacing w:after="0"/>
        <w:rPr>
          <w:rFonts w:ascii="Arial Narrow" w:hAnsi="Arial Narrow"/>
          <w:color w:val="000000" w:themeColor="text1"/>
        </w:rPr>
      </w:pPr>
      <w:r w:rsidRPr="00334BE9">
        <w:rPr>
          <w:rFonts w:ascii="Arial Narrow" w:hAnsi="Arial Narrow"/>
          <w:color w:val="000000" w:themeColor="text1"/>
        </w:rPr>
        <w:t>Incentive/</w:t>
      </w:r>
      <w:r>
        <w:rPr>
          <w:rFonts w:ascii="Arial Narrow" w:hAnsi="Arial Narrow"/>
          <w:color w:val="000000" w:themeColor="text1"/>
        </w:rPr>
        <w:t xml:space="preserve">participation gifts or payments </w:t>
      </w:r>
    </w:p>
    <w:p w14:paraId="00D8AE39" w14:textId="77777777" w:rsidR="00C41B3F" w:rsidRPr="00334BE9" w:rsidRDefault="00C41B3F" w:rsidP="00A113F6">
      <w:pPr>
        <w:numPr>
          <w:ilvl w:val="0"/>
          <w:numId w:val="33"/>
        </w:numPr>
        <w:spacing w:after="0"/>
        <w:rPr>
          <w:rFonts w:ascii="Arial Narrow" w:hAnsi="Arial Narrow"/>
          <w:color w:val="000000" w:themeColor="text1"/>
        </w:rPr>
      </w:pPr>
      <w:r>
        <w:rPr>
          <w:rFonts w:ascii="Arial Narrow" w:hAnsi="Arial Narrow"/>
          <w:color w:val="000000" w:themeColor="text1"/>
        </w:rPr>
        <w:t>Out-of-</w:t>
      </w:r>
      <w:r w:rsidRPr="00334BE9">
        <w:rPr>
          <w:rFonts w:ascii="Arial Narrow" w:hAnsi="Arial Narrow"/>
          <w:color w:val="000000" w:themeColor="text1"/>
        </w:rPr>
        <w:t>state travel</w:t>
      </w:r>
      <w:r>
        <w:rPr>
          <w:rFonts w:ascii="Arial Narrow" w:hAnsi="Arial Narrow"/>
          <w:color w:val="000000" w:themeColor="text1"/>
        </w:rPr>
        <w:t xml:space="preserve"> and activities </w:t>
      </w:r>
    </w:p>
    <w:p w14:paraId="13A06AAB" w14:textId="77777777" w:rsidR="00C41B3F" w:rsidRPr="00334BE9" w:rsidRDefault="00C41B3F" w:rsidP="00C41B3F">
      <w:pPr>
        <w:spacing w:after="0"/>
        <w:rPr>
          <w:rFonts w:ascii="Arial Narrow" w:hAnsi="Arial Narrow"/>
          <w:color w:val="000000"/>
        </w:rPr>
      </w:pPr>
    </w:p>
    <w:p w14:paraId="148F204C" w14:textId="2CBCAF15" w:rsidR="006A0B31" w:rsidRPr="00030D8B" w:rsidRDefault="37B11E7F" w:rsidP="00BB39A2">
      <w:pPr>
        <w:pStyle w:val="Heading2"/>
        <w:rPr>
          <w:b/>
          <w:u w:val="none"/>
        </w:rPr>
      </w:pPr>
      <w:bookmarkStart w:id="28" w:name="_Toc535577498"/>
      <w:r w:rsidRPr="00030D8B">
        <w:rPr>
          <w:b/>
          <w:u w:val="none"/>
        </w:rPr>
        <w:t xml:space="preserve">Auditing of </w:t>
      </w:r>
      <w:r w:rsidR="004B128F" w:rsidRPr="00030D8B">
        <w:rPr>
          <w:b/>
          <w:u w:val="none"/>
        </w:rPr>
        <w:t>f</w:t>
      </w:r>
      <w:r w:rsidRPr="00030D8B">
        <w:rPr>
          <w:b/>
          <w:u w:val="none"/>
        </w:rPr>
        <w:t xml:space="preserve">und </w:t>
      </w:r>
      <w:r w:rsidR="004B128F" w:rsidRPr="00030D8B">
        <w:rPr>
          <w:b/>
          <w:u w:val="none"/>
        </w:rPr>
        <w:t>e</w:t>
      </w:r>
      <w:r w:rsidRPr="00030D8B">
        <w:rPr>
          <w:b/>
          <w:u w:val="none"/>
        </w:rPr>
        <w:t>xpenditures</w:t>
      </w:r>
      <w:bookmarkEnd w:id="28"/>
    </w:p>
    <w:p w14:paraId="51D6B536" w14:textId="528204F6" w:rsidR="006A0B31" w:rsidRPr="00334BE9" w:rsidRDefault="40DB7C46" w:rsidP="00BB39A2">
      <w:pPr>
        <w:rPr>
          <w:rFonts w:ascii="Arial Narrow" w:hAnsi="Arial Narrow"/>
          <w:color w:val="000000" w:themeColor="text1"/>
        </w:rPr>
      </w:pPr>
      <w:r w:rsidRPr="00334BE9">
        <w:rPr>
          <w:rFonts w:ascii="Arial Narrow" w:hAnsi="Arial Narrow"/>
          <w:color w:val="000000" w:themeColor="text1"/>
        </w:rPr>
        <w:t xml:space="preserve">All expenditures of public funds under this program are subject to audit by the State of California. </w:t>
      </w:r>
      <w:r w:rsidR="00B06BBE">
        <w:rPr>
          <w:rFonts w:ascii="Arial Narrow" w:hAnsi="Arial Narrow"/>
          <w:color w:val="000000" w:themeColor="text1"/>
        </w:rPr>
        <w:t xml:space="preserve"> </w:t>
      </w:r>
      <w:r w:rsidRPr="00334BE9">
        <w:rPr>
          <w:rFonts w:ascii="Arial Narrow" w:hAnsi="Arial Narrow"/>
          <w:color w:val="000000" w:themeColor="text1"/>
        </w:rPr>
        <w:t>All grant recipients shall maintain books, records, documents and other evidence sufficient to properly reflect the amount, receipt, and disposition of all project funds (including state funds, interest earned, and matching funds by the grant recipient) and the total cost of the project.</w:t>
      </w:r>
      <w:r w:rsidR="001D5BEA">
        <w:rPr>
          <w:rFonts w:ascii="Arial Narrow" w:hAnsi="Arial Narrow"/>
          <w:color w:val="000000" w:themeColor="text1"/>
        </w:rPr>
        <w:t xml:space="preserve"> </w:t>
      </w:r>
      <w:r w:rsidRPr="00334BE9">
        <w:rPr>
          <w:rFonts w:ascii="Arial Narrow" w:hAnsi="Arial Narrow"/>
          <w:color w:val="000000" w:themeColor="text1"/>
        </w:rPr>
        <w:t xml:space="preserve"> </w:t>
      </w:r>
    </w:p>
    <w:p w14:paraId="4B1629F6" w14:textId="5B43AB4C" w:rsidR="006A0B31" w:rsidRPr="00D020DE" w:rsidRDefault="61E7A751" w:rsidP="00D020DE">
      <w:pPr>
        <w:pStyle w:val="Heading2"/>
        <w:rPr>
          <w:b/>
          <w:u w:val="none"/>
        </w:rPr>
      </w:pPr>
      <w:bookmarkStart w:id="29" w:name="_Toc535577499"/>
      <w:r w:rsidRPr="00D020DE">
        <w:rPr>
          <w:b/>
          <w:u w:val="none"/>
        </w:rPr>
        <w:t>Purchasing</w:t>
      </w:r>
      <w:bookmarkEnd w:id="29"/>
    </w:p>
    <w:p w14:paraId="04B39D84" w14:textId="1F5501DC" w:rsidR="00241C79" w:rsidRDefault="61E7A751" w:rsidP="00030D8B">
      <w:pPr>
        <w:rPr>
          <w:rFonts w:ascii="Arial Narrow" w:hAnsi="Arial Narrow"/>
          <w:color w:val="000000" w:themeColor="text1"/>
        </w:rPr>
      </w:pPr>
      <w:r w:rsidRPr="00334BE9">
        <w:rPr>
          <w:rFonts w:ascii="Arial Narrow" w:hAnsi="Arial Narrow"/>
          <w:color w:val="000000" w:themeColor="text1"/>
        </w:rPr>
        <w:t xml:space="preserve">Grant recipients are expected to adhere to </w:t>
      </w:r>
      <w:r w:rsidR="00B052FE">
        <w:rPr>
          <w:rFonts w:ascii="Arial Narrow" w:hAnsi="Arial Narrow"/>
          <w:color w:val="000000" w:themeColor="text1"/>
        </w:rPr>
        <w:t xml:space="preserve">their </w:t>
      </w:r>
      <w:r w:rsidRPr="00334BE9">
        <w:rPr>
          <w:rFonts w:ascii="Arial Narrow" w:hAnsi="Arial Narrow"/>
          <w:color w:val="000000" w:themeColor="text1"/>
        </w:rPr>
        <w:t>competitive bid, internal contracting</w:t>
      </w:r>
      <w:r w:rsidR="00D90EF6">
        <w:rPr>
          <w:rFonts w:ascii="Arial Narrow" w:hAnsi="Arial Narrow"/>
          <w:color w:val="000000" w:themeColor="text1"/>
        </w:rPr>
        <w:t>,</w:t>
      </w:r>
      <w:r w:rsidRPr="00334BE9">
        <w:rPr>
          <w:rFonts w:ascii="Arial Narrow" w:hAnsi="Arial Narrow"/>
          <w:color w:val="000000" w:themeColor="text1"/>
        </w:rPr>
        <w:t xml:space="preserve"> and purchasing guidelines.</w:t>
      </w:r>
      <w:r w:rsidR="00B06BBE">
        <w:rPr>
          <w:rFonts w:ascii="Arial Narrow" w:hAnsi="Arial Narrow"/>
          <w:color w:val="000000" w:themeColor="text1"/>
        </w:rPr>
        <w:t xml:space="preserve"> </w:t>
      </w:r>
      <w:r w:rsidRPr="00334BE9">
        <w:rPr>
          <w:rFonts w:ascii="Arial Narrow" w:hAnsi="Arial Narrow"/>
          <w:color w:val="000000" w:themeColor="text1"/>
        </w:rPr>
        <w:t xml:space="preserve"> Documentation of the grantee’s contracting or purchasing guidelines, processes, and project-specific approvals may be requested in the event of an audit by the State of California.</w:t>
      </w:r>
      <w:r w:rsidR="001D5BEA">
        <w:rPr>
          <w:rFonts w:ascii="Arial Narrow" w:hAnsi="Arial Narrow"/>
          <w:color w:val="000000" w:themeColor="text1"/>
        </w:rPr>
        <w:t xml:space="preserve"> </w:t>
      </w:r>
    </w:p>
    <w:p w14:paraId="603ED84E" w14:textId="77777777" w:rsidR="00A835A7" w:rsidRPr="00336915" w:rsidRDefault="00A835A7" w:rsidP="00336915">
      <w:pPr>
        <w:pStyle w:val="Heading2"/>
        <w:rPr>
          <w:b/>
          <w:u w:val="none"/>
        </w:rPr>
      </w:pPr>
      <w:bookmarkStart w:id="30" w:name="_Toc534376137"/>
      <w:bookmarkStart w:id="31" w:name="_Toc535577500"/>
      <w:r w:rsidRPr="00336915">
        <w:rPr>
          <w:b/>
          <w:u w:val="none"/>
        </w:rPr>
        <w:t>Loss of Funding</w:t>
      </w:r>
      <w:bookmarkEnd w:id="30"/>
      <w:bookmarkEnd w:id="31"/>
    </w:p>
    <w:p w14:paraId="65FD1F18" w14:textId="3A7247E3" w:rsidR="00A835A7" w:rsidRPr="009E78B9" w:rsidRDefault="00A835A7" w:rsidP="00E2553B">
      <w:pPr>
        <w:pStyle w:val="BodyText"/>
        <w:spacing w:after="0" w:line="240" w:lineRule="auto"/>
        <w:rPr>
          <w:rFonts w:ascii="Arial Narrow" w:hAnsi="Arial Narrow"/>
          <w:spacing w:val="-1"/>
          <w:sz w:val="22"/>
          <w:szCs w:val="22"/>
        </w:rPr>
      </w:pPr>
      <w:r w:rsidRPr="009E78B9">
        <w:rPr>
          <w:rFonts w:ascii="Arial Narrow" w:hAnsi="Arial Narrow"/>
          <w:spacing w:val="-1"/>
          <w:sz w:val="22"/>
          <w:szCs w:val="22"/>
        </w:rPr>
        <w:t xml:space="preserve">Work performed under the grant agreement is subject to availability of funds through the State's budget process.  If funding for the grant agreement is reduced, eliminated, or delayed by the Budget Act or through other budget control actions, </w:t>
      </w:r>
      <w:r w:rsidR="002235BA" w:rsidRPr="009E78B9">
        <w:rPr>
          <w:rFonts w:ascii="Arial Narrow" w:hAnsi="Arial Narrow"/>
          <w:spacing w:val="-1"/>
          <w:sz w:val="22"/>
          <w:szCs w:val="22"/>
        </w:rPr>
        <w:t>Agency</w:t>
      </w:r>
      <w:r w:rsidRPr="009E78B9">
        <w:rPr>
          <w:rFonts w:ascii="Arial Narrow" w:hAnsi="Arial Narrow"/>
          <w:spacing w:val="-1"/>
          <w:sz w:val="22"/>
          <w:szCs w:val="22"/>
        </w:rPr>
        <w:t xml:space="preserve"> will have the option to cancel the grant agreement, offer to the grantee a grant agreement amendment reflecting the reduced amount, or suspend work.  In the event of cancellation of the grant agreement or suspension of work, </w:t>
      </w:r>
      <w:r w:rsidR="002235BA" w:rsidRPr="009E78B9">
        <w:rPr>
          <w:rFonts w:ascii="Arial Narrow" w:hAnsi="Arial Narrow"/>
          <w:spacing w:val="-1"/>
          <w:sz w:val="22"/>
          <w:szCs w:val="22"/>
        </w:rPr>
        <w:t xml:space="preserve">Agency </w:t>
      </w:r>
      <w:r w:rsidRPr="009E78B9">
        <w:rPr>
          <w:rFonts w:ascii="Arial Narrow" w:hAnsi="Arial Narrow"/>
          <w:spacing w:val="-1"/>
          <w:sz w:val="22"/>
          <w:szCs w:val="22"/>
        </w:rPr>
        <w:t xml:space="preserve">will provide written notice to the grantee and be liable only for payment for any work completed pursuant to the grant agreement up to the date of the written notice.  </w:t>
      </w:r>
      <w:r w:rsidR="002235BA" w:rsidRPr="009E78B9">
        <w:rPr>
          <w:rFonts w:ascii="Arial Narrow" w:hAnsi="Arial Narrow"/>
          <w:spacing w:val="-1"/>
          <w:sz w:val="22"/>
          <w:szCs w:val="22"/>
        </w:rPr>
        <w:t xml:space="preserve">Agency </w:t>
      </w:r>
      <w:r w:rsidRPr="009E78B9">
        <w:rPr>
          <w:rFonts w:ascii="Arial Narrow" w:hAnsi="Arial Narrow"/>
          <w:spacing w:val="-1"/>
          <w:sz w:val="22"/>
          <w:szCs w:val="22"/>
        </w:rPr>
        <w:t xml:space="preserve">will have no liability for payment for work carried out or undertaken after the date of written notice of cancellation or suspension.  In the event of a suspension of work, </w:t>
      </w:r>
      <w:r w:rsidR="002235BA" w:rsidRPr="009E78B9">
        <w:rPr>
          <w:rFonts w:ascii="Arial Narrow" w:hAnsi="Arial Narrow"/>
          <w:spacing w:val="-1"/>
          <w:sz w:val="22"/>
          <w:szCs w:val="22"/>
        </w:rPr>
        <w:t xml:space="preserve">Agency </w:t>
      </w:r>
      <w:r w:rsidRPr="009E78B9">
        <w:rPr>
          <w:rFonts w:ascii="Arial Narrow" w:hAnsi="Arial Narrow"/>
          <w:spacing w:val="-1"/>
          <w:sz w:val="22"/>
          <w:szCs w:val="22"/>
        </w:rPr>
        <w:t xml:space="preserve">may remove the suspension of work by written notice to the grantee.  </w:t>
      </w:r>
      <w:r w:rsidR="002235BA" w:rsidRPr="009E78B9">
        <w:rPr>
          <w:rFonts w:ascii="Arial Narrow" w:hAnsi="Arial Narrow"/>
          <w:spacing w:val="-1"/>
          <w:sz w:val="22"/>
          <w:szCs w:val="22"/>
        </w:rPr>
        <w:t xml:space="preserve">Agency </w:t>
      </w:r>
      <w:r w:rsidRPr="009E78B9">
        <w:rPr>
          <w:rFonts w:ascii="Arial Narrow" w:hAnsi="Arial Narrow"/>
          <w:spacing w:val="-1"/>
          <w:sz w:val="22"/>
          <w:szCs w:val="22"/>
        </w:rPr>
        <w:t xml:space="preserve">will be liable for payment for work completed from the date of written notice of the removal of the suspension of work, consistent with other terms of the grant agreement.  In no event will </w:t>
      </w:r>
      <w:r w:rsidR="002235BA" w:rsidRPr="009E78B9">
        <w:rPr>
          <w:rFonts w:ascii="Arial Narrow" w:hAnsi="Arial Narrow"/>
          <w:spacing w:val="-1"/>
          <w:sz w:val="22"/>
          <w:szCs w:val="22"/>
        </w:rPr>
        <w:t xml:space="preserve">Agency </w:t>
      </w:r>
      <w:r w:rsidRPr="009E78B9">
        <w:rPr>
          <w:rFonts w:ascii="Arial Narrow" w:hAnsi="Arial Narrow"/>
          <w:spacing w:val="-1"/>
          <w:sz w:val="22"/>
          <w:szCs w:val="22"/>
        </w:rPr>
        <w:t xml:space="preserve">be liable to the grantee for any costs or damages associated with any period of suspension, nor will </w:t>
      </w:r>
      <w:r w:rsidR="002235BA" w:rsidRPr="009E78B9">
        <w:rPr>
          <w:rFonts w:ascii="Arial Narrow" w:hAnsi="Arial Narrow"/>
          <w:spacing w:val="-1"/>
          <w:sz w:val="22"/>
          <w:szCs w:val="22"/>
        </w:rPr>
        <w:t xml:space="preserve">Agency </w:t>
      </w:r>
      <w:r w:rsidRPr="009E78B9">
        <w:rPr>
          <w:rFonts w:ascii="Arial Narrow" w:hAnsi="Arial Narrow"/>
          <w:spacing w:val="-1"/>
          <w:sz w:val="22"/>
          <w:szCs w:val="22"/>
        </w:rPr>
        <w:t xml:space="preserve">be liable for any costs </w:t>
      </w:r>
      <w:r w:rsidR="00E2553B" w:rsidRPr="009E78B9">
        <w:rPr>
          <w:rFonts w:ascii="Arial Narrow" w:hAnsi="Arial Narrow"/>
          <w:spacing w:val="-1"/>
          <w:sz w:val="22"/>
          <w:szCs w:val="22"/>
        </w:rPr>
        <w:t>if</w:t>
      </w:r>
      <w:r w:rsidRPr="009E78B9">
        <w:rPr>
          <w:rFonts w:ascii="Arial Narrow" w:hAnsi="Arial Narrow"/>
          <w:spacing w:val="-1"/>
          <w:sz w:val="22"/>
          <w:szCs w:val="22"/>
        </w:rPr>
        <w:t>, after a suspension, no funds are available and the grant agreement is then cancelled based on budget actions.</w:t>
      </w:r>
    </w:p>
    <w:p w14:paraId="003FDC3D" w14:textId="77777777" w:rsidR="00E2553B" w:rsidRPr="009E78B9" w:rsidRDefault="00E2553B" w:rsidP="00E2553B">
      <w:pPr>
        <w:pStyle w:val="BodyText"/>
        <w:spacing w:after="0" w:line="240" w:lineRule="auto"/>
        <w:rPr>
          <w:rFonts w:ascii="Arial Narrow" w:hAnsi="Arial Narrow"/>
          <w:spacing w:val="-1"/>
          <w:sz w:val="22"/>
          <w:szCs w:val="22"/>
        </w:rPr>
      </w:pPr>
    </w:p>
    <w:p w14:paraId="3A9ED81A" w14:textId="77777777" w:rsidR="00A835A7" w:rsidRPr="009E78B9" w:rsidRDefault="00A835A7" w:rsidP="00E2553B">
      <w:pPr>
        <w:pStyle w:val="BodyText"/>
        <w:spacing w:after="0" w:line="240" w:lineRule="auto"/>
        <w:ind w:right="111"/>
        <w:rPr>
          <w:rFonts w:ascii="Arial Narrow" w:hAnsi="Arial Narrow"/>
          <w:sz w:val="22"/>
          <w:szCs w:val="22"/>
        </w:rPr>
      </w:pPr>
      <w:r w:rsidRPr="009E78B9">
        <w:rPr>
          <w:rFonts w:ascii="Arial Narrow" w:hAnsi="Arial Narrow"/>
          <w:spacing w:val="-1"/>
          <w:sz w:val="22"/>
          <w:szCs w:val="22"/>
        </w:rPr>
        <w:t>Actions</w:t>
      </w:r>
      <w:r w:rsidRPr="009E78B9">
        <w:rPr>
          <w:rFonts w:ascii="Arial Narrow" w:hAnsi="Arial Narrow"/>
          <w:spacing w:val="1"/>
          <w:sz w:val="22"/>
          <w:szCs w:val="22"/>
        </w:rPr>
        <w:t xml:space="preserve"> </w:t>
      </w:r>
      <w:r w:rsidRPr="009E78B9">
        <w:rPr>
          <w:rFonts w:ascii="Arial Narrow" w:hAnsi="Arial Narrow"/>
          <w:spacing w:val="-2"/>
          <w:sz w:val="22"/>
          <w:szCs w:val="22"/>
        </w:rPr>
        <w:t>of</w:t>
      </w:r>
      <w:r w:rsidRPr="009E78B9">
        <w:rPr>
          <w:rFonts w:ascii="Arial Narrow" w:hAnsi="Arial Narrow"/>
          <w:spacing w:val="-1"/>
          <w:sz w:val="22"/>
          <w:szCs w:val="22"/>
        </w:rPr>
        <w:t xml:space="preserve"> </w:t>
      </w:r>
      <w:r w:rsidRPr="009E78B9">
        <w:rPr>
          <w:rFonts w:ascii="Arial Narrow" w:hAnsi="Arial Narrow"/>
          <w:sz w:val="22"/>
          <w:szCs w:val="22"/>
        </w:rPr>
        <w:t>the</w:t>
      </w:r>
      <w:r w:rsidRPr="009E78B9">
        <w:rPr>
          <w:rFonts w:ascii="Arial Narrow" w:hAnsi="Arial Narrow"/>
          <w:spacing w:val="-2"/>
          <w:sz w:val="22"/>
          <w:szCs w:val="22"/>
        </w:rPr>
        <w:t xml:space="preserve"> </w:t>
      </w:r>
      <w:r w:rsidRPr="009E78B9">
        <w:rPr>
          <w:rFonts w:ascii="Arial Narrow" w:hAnsi="Arial Narrow"/>
          <w:sz w:val="22"/>
          <w:szCs w:val="22"/>
        </w:rPr>
        <w:t>grantee</w:t>
      </w:r>
      <w:r w:rsidRPr="009E78B9">
        <w:rPr>
          <w:rFonts w:ascii="Arial Narrow" w:hAnsi="Arial Narrow"/>
          <w:spacing w:val="-1"/>
          <w:sz w:val="22"/>
          <w:szCs w:val="22"/>
        </w:rPr>
        <w:t xml:space="preserve"> that </w:t>
      </w:r>
      <w:r w:rsidRPr="009E78B9">
        <w:rPr>
          <w:rFonts w:ascii="Arial Narrow" w:hAnsi="Arial Narrow"/>
          <w:sz w:val="22"/>
          <w:szCs w:val="22"/>
        </w:rPr>
        <w:t>may</w:t>
      </w:r>
      <w:r w:rsidRPr="009E78B9">
        <w:rPr>
          <w:rFonts w:ascii="Arial Narrow" w:hAnsi="Arial Narrow"/>
          <w:spacing w:val="-2"/>
          <w:sz w:val="22"/>
          <w:szCs w:val="22"/>
        </w:rPr>
        <w:t xml:space="preserve"> </w:t>
      </w:r>
      <w:r w:rsidRPr="009E78B9">
        <w:rPr>
          <w:rFonts w:ascii="Arial Narrow" w:hAnsi="Arial Narrow"/>
          <w:spacing w:val="-1"/>
          <w:sz w:val="22"/>
          <w:szCs w:val="22"/>
        </w:rPr>
        <w:t>lead</w:t>
      </w:r>
      <w:r w:rsidRPr="009E78B9">
        <w:rPr>
          <w:rFonts w:ascii="Arial Narrow" w:hAnsi="Arial Narrow"/>
          <w:sz w:val="22"/>
          <w:szCs w:val="22"/>
        </w:rPr>
        <w:t xml:space="preserve"> to</w:t>
      </w:r>
      <w:r w:rsidRPr="009E78B9">
        <w:rPr>
          <w:rFonts w:ascii="Arial Narrow" w:hAnsi="Arial Narrow"/>
          <w:spacing w:val="-2"/>
          <w:sz w:val="22"/>
          <w:szCs w:val="22"/>
        </w:rPr>
        <w:t xml:space="preserve"> </w:t>
      </w:r>
      <w:r w:rsidRPr="009E78B9">
        <w:rPr>
          <w:rFonts w:ascii="Arial Narrow" w:hAnsi="Arial Narrow"/>
          <w:spacing w:val="-1"/>
          <w:sz w:val="22"/>
          <w:szCs w:val="22"/>
        </w:rPr>
        <w:t>suspension</w:t>
      </w:r>
      <w:r w:rsidRPr="009E78B9">
        <w:rPr>
          <w:rFonts w:ascii="Arial Narrow" w:hAnsi="Arial Narrow"/>
          <w:sz w:val="22"/>
          <w:szCs w:val="22"/>
        </w:rPr>
        <w:t xml:space="preserve"> or</w:t>
      </w:r>
      <w:r w:rsidRPr="009E78B9">
        <w:rPr>
          <w:rFonts w:ascii="Arial Narrow" w:hAnsi="Arial Narrow"/>
          <w:spacing w:val="-1"/>
          <w:sz w:val="22"/>
          <w:szCs w:val="22"/>
        </w:rPr>
        <w:t xml:space="preserve"> cancellation</w:t>
      </w:r>
      <w:r w:rsidRPr="009E78B9">
        <w:rPr>
          <w:rFonts w:ascii="Arial Narrow" w:hAnsi="Arial Narrow"/>
          <w:sz w:val="22"/>
          <w:szCs w:val="22"/>
        </w:rPr>
        <w:t xml:space="preserve"> </w:t>
      </w:r>
      <w:r w:rsidRPr="009E78B9">
        <w:rPr>
          <w:rFonts w:ascii="Arial Narrow" w:hAnsi="Arial Narrow"/>
          <w:spacing w:val="-2"/>
          <w:sz w:val="22"/>
          <w:szCs w:val="22"/>
        </w:rPr>
        <w:t>of</w:t>
      </w:r>
      <w:r w:rsidRPr="009E78B9">
        <w:rPr>
          <w:rFonts w:ascii="Arial Narrow" w:hAnsi="Arial Narrow"/>
          <w:spacing w:val="-1"/>
          <w:sz w:val="22"/>
          <w:szCs w:val="22"/>
        </w:rPr>
        <w:t xml:space="preserve"> </w:t>
      </w:r>
      <w:r w:rsidRPr="009E78B9">
        <w:rPr>
          <w:rFonts w:ascii="Arial Narrow" w:hAnsi="Arial Narrow"/>
          <w:sz w:val="22"/>
          <w:szCs w:val="22"/>
        </w:rPr>
        <w:t>the</w:t>
      </w:r>
      <w:r w:rsidRPr="009E78B9">
        <w:rPr>
          <w:rFonts w:ascii="Arial Narrow" w:hAnsi="Arial Narrow"/>
          <w:spacing w:val="-2"/>
          <w:sz w:val="22"/>
          <w:szCs w:val="22"/>
        </w:rPr>
        <w:t xml:space="preserve"> </w:t>
      </w:r>
      <w:r w:rsidRPr="009E78B9">
        <w:rPr>
          <w:rFonts w:ascii="Arial Narrow" w:hAnsi="Arial Narrow"/>
          <w:sz w:val="22"/>
          <w:szCs w:val="22"/>
        </w:rPr>
        <w:t>grant</w:t>
      </w:r>
      <w:r w:rsidRPr="009E78B9">
        <w:rPr>
          <w:rFonts w:ascii="Arial Narrow" w:hAnsi="Arial Narrow"/>
          <w:spacing w:val="35"/>
          <w:sz w:val="22"/>
          <w:szCs w:val="22"/>
        </w:rPr>
        <w:t xml:space="preserve"> </w:t>
      </w:r>
      <w:r w:rsidRPr="009E78B9">
        <w:rPr>
          <w:rFonts w:ascii="Arial Narrow" w:hAnsi="Arial Narrow"/>
          <w:spacing w:val="-1"/>
          <w:sz w:val="22"/>
          <w:szCs w:val="22"/>
        </w:rPr>
        <w:t>agreement</w:t>
      </w:r>
      <w:r w:rsidRPr="009E78B9">
        <w:rPr>
          <w:rFonts w:ascii="Arial Narrow" w:hAnsi="Arial Narrow"/>
          <w:spacing w:val="2"/>
          <w:sz w:val="22"/>
          <w:szCs w:val="22"/>
        </w:rPr>
        <w:t xml:space="preserve"> </w:t>
      </w:r>
      <w:r w:rsidRPr="009E78B9">
        <w:rPr>
          <w:rFonts w:ascii="Arial Narrow" w:hAnsi="Arial Narrow"/>
          <w:spacing w:val="-1"/>
          <w:sz w:val="22"/>
          <w:szCs w:val="22"/>
        </w:rPr>
        <w:t>include, but are</w:t>
      </w:r>
      <w:r w:rsidRPr="009E78B9">
        <w:rPr>
          <w:rFonts w:ascii="Arial Narrow" w:hAnsi="Arial Narrow"/>
          <w:sz w:val="22"/>
          <w:szCs w:val="22"/>
        </w:rPr>
        <w:t xml:space="preserve"> </w:t>
      </w:r>
      <w:r w:rsidRPr="009E78B9">
        <w:rPr>
          <w:rFonts w:ascii="Arial Narrow" w:hAnsi="Arial Narrow"/>
          <w:spacing w:val="-1"/>
          <w:sz w:val="22"/>
          <w:szCs w:val="22"/>
        </w:rPr>
        <w:t>not</w:t>
      </w:r>
      <w:r w:rsidRPr="009E78B9">
        <w:rPr>
          <w:rFonts w:ascii="Arial Narrow" w:hAnsi="Arial Narrow"/>
          <w:spacing w:val="2"/>
          <w:sz w:val="22"/>
          <w:szCs w:val="22"/>
        </w:rPr>
        <w:t xml:space="preserve"> </w:t>
      </w:r>
      <w:r w:rsidRPr="009E78B9">
        <w:rPr>
          <w:rFonts w:ascii="Arial Narrow" w:hAnsi="Arial Narrow"/>
          <w:spacing w:val="-1"/>
          <w:sz w:val="22"/>
          <w:szCs w:val="22"/>
        </w:rPr>
        <w:t>limited</w:t>
      </w:r>
      <w:r w:rsidRPr="009E78B9">
        <w:rPr>
          <w:rFonts w:ascii="Arial Narrow" w:hAnsi="Arial Narrow"/>
          <w:spacing w:val="-2"/>
          <w:sz w:val="22"/>
          <w:szCs w:val="22"/>
        </w:rPr>
        <w:t xml:space="preserve"> </w:t>
      </w:r>
      <w:r w:rsidRPr="009E78B9">
        <w:rPr>
          <w:rFonts w:ascii="Arial Narrow" w:hAnsi="Arial Narrow"/>
          <w:spacing w:val="-1"/>
          <w:sz w:val="22"/>
          <w:szCs w:val="22"/>
        </w:rPr>
        <w:t>to:</w:t>
      </w:r>
    </w:p>
    <w:p w14:paraId="7AD52500" w14:textId="0A1C4293" w:rsidR="00A835A7" w:rsidRPr="009E78B9" w:rsidRDefault="00A835A7" w:rsidP="0010314A">
      <w:pPr>
        <w:pStyle w:val="BodyText"/>
        <w:widowControl w:val="0"/>
        <w:numPr>
          <w:ilvl w:val="0"/>
          <w:numId w:val="29"/>
        </w:numPr>
        <w:spacing w:after="0" w:line="240" w:lineRule="auto"/>
        <w:ind w:right="410"/>
        <w:rPr>
          <w:rFonts w:ascii="Arial Narrow" w:hAnsi="Arial Narrow"/>
          <w:sz w:val="22"/>
          <w:szCs w:val="22"/>
        </w:rPr>
      </w:pPr>
      <w:r w:rsidRPr="009E78B9">
        <w:rPr>
          <w:rFonts w:ascii="Arial Narrow" w:hAnsi="Arial Narrow"/>
          <w:sz w:val="22"/>
          <w:szCs w:val="22"/>
        </w:rPr>
        <w:t xml:space="preserve">Failure to execute an agreement within </w:t>
      </w:r>
      <w:r w:rsidR="00B9737B">
        <w:rPr>
          <w:rFonts w:ascii="Arial Narrow" w:hAnsi="Arial Narrow"/>
          <w:sz w:val="22"/>
          <w:szCs w:val="22"/>
        </w:rPr>
        <w:t>three</w:t>
      </w:r>
      <w:r w:rsidRPr="009E78B9">
        <w:rPr>
          <w:rFonts w:ascii="Arial Narrow" w:hAnsi="Arial Narrow"/>
          <w:sz w:val="22"/>
          <w:szCs w:val="22"/>
        </w:rPr>
        <w:t xml:space="preserve"> months of receiving an official funding notification </w:t>
      </w:r>
    </w:p>
    <w:p w14:paraId="22845E0B" w14:textId="7932AE95" w:rsidR="00A835A7" w:rsidRPr="009E78B9" w:rsidRDefault="00A835A7" w:rsidP="0010314A">
      <w:pPr>
        <w:pStyle w:val="BodyText"/>
        <w:widowControl w:val="0"/>
        <w:numPr>
          <w:ilvl w:val="0"/>
          <w:numId w:val="29"/>
        </w:numPr>
        <w:spacing w:after="0" w:line="240" w:lineRule="auto"/>
        <w:ind w:right="410"/>
        <w:rPr>
          <w:rFonts w:ascii="Arial Narrow" w:hAnsi="Arial Narrow"/>
          <w:sz w:val="22"/>
          <w:szCs w:val="22"/>
        </w:rPr>
      </w:pPr>
      <w:r w:rsidRPr="009E78B9">
        <w:rPr>
          <w:rFonts w:ascii="Arial Narrow" w:hAnsi="Arial Narrow"/>
          <w:sz w:val="22"/>
          <w:szCs w:val="22"/>
        </w:rPr>
        <w:t>Failure to submit required documentation within the time periods specified in the grant agreement</w:t>
      </w:r>
    </w:p>
    <w:p w14:paraId="4B189AD2" w14:textId="28607846" w:rsidR="00A835A7" w:rsidRPr="009E78B9" w:rsidRDefault="00A835A7" w:rsidP="0010314A">
      <w:pPr>
        <w:pStyle w:val="BodyText"/>
        <w:widowControl w:val="0"/>
        <w:numPr>
          <w:ilvl w:val="0"/>
          <w:numId w:val="29"/>
        </w:numPr>
        <w:spacing w:after="0" w:line="240" w:lineRule="auto"/>
        <w:ind w:right="410"/>
        <w:rPr>
          <w:rFonts w:ascii="Arial Narrow" w:hAnsi="Arial Narrow"/>
          <w:sz w:val="22"/>
          <w:szCs w:val="22"/>
        </w:rPr>
      </w:pPr>
      <w:r w:rsidRPr="009E78B9">
        <w:rPr>
          <w:rFonts w:ascii="Arial Narrow" w:hAnsi="Arial Narrow"/>
          <w:sz w:val="22"/>
          <w:szCs w:val="22"/>
        </w:rPr>
        <w:t>Change in project scope, schedule, or budget without prior approval</w:t>
      </w:r>
    </w:p>
    <w:p w14:paraId="09F8476E" w14:textId="17F2EFDF" w:rsidR="00A835A7" w:rsidRPr="009E78B9" w:rsidRDefault="00A835A7" w:rsidP="0010314A">
      <w:pPr>
        <w:pStyle w:val="BodyText"/>
        <w:widowControl w:val="0"/>
        <w:numPr>
          <w:ilvl w:val="0"/>
          <w:numId w:val="29"/>
        </w:numPr>
        <w:spacing w:after="0" w:line="240" w:lineRule="auto"/>
        <w:ind w:right="410"/>
        <w:rPr>
          <w:rFonts w:ascii="Arial Narrow" w:hAnsi="Arial Narrow"/>
          <w:sz w:val="22"/>
          <w:szCs w:val="22"/>
        </w:rPr>
      </w:pPr>
      <w:r w:rsidRPr="009E78B9">
        <w:rPr>
          <w:rFonts w:ascii="Arial Narrow" w:hAnsi="Arial Narrow"/>
          <w:sz w:val="22"/>
          <w:szCs w:val="22"/>
        </w:rPr>
        <w:t>Failure to complete the project</w:t>
      </w:r>
    </w:p>
    <w:p w14:paraId="14D8F1F9" w14:textId="4DE6AA2D" w:rsidR="00A835A7" w:rsidRPr="009E78B9" w:rsidRDefault="00A835A7" w:rsidP="0010314A">
      <w:pPr>
        <w:pStyle w:val="BodyText"/>
        <w:widowControl w:val="0"/>
        <w:numPr>
          <w:ilvl w:val="0"/>
          <w:numId w:val="29"/>
        </w:numPr>
        <w:spacing w:after="0" w:line="240" w:lineRule="auto"/>
        <w:ind w:right="410"/>
        <w:rPr>
          <w:rFonts w:ascii="Arial Narrow" w:hAnsi="Arial Narrow"/>
          <w:sz w:val="22"/>
          <w:szCs w:val="22"/>
        </w:rPr>
      </w:pPr>
      <w:r w:rsidRPr="009E78B9">
        <w:rPr>
          <w:rFonts w:ascii="Arial Narrow" w:hAnsi="Arial Narrow"/>
          <w:sz w:val="22"/>
          <w:szCs w:val="22"/>
        </w:rPr>
        <w:t>Failure to demonstrate sufficient progress</w:t>
      </w:r>
    </w:p>
    <w:p w14:paraId="61C79AF9" w14:textId="50B18073" w:rsidR="00A835A7" w:rsidRPr="009E78B9" w:rsidRDefault="00A835A7" w:rsidP="0010314A">
      <w:pPr>
        <w:pStyle w:val="BodyText"/>
        <w:widowControl w:val="0"/>
        <w:numPr>
          <w:ilvl w:val="0"/>
          <w:numId w:val="29"/>
        </w:numPr>
        <w:spacing w:after="0" w:line="240" w:lineRule="auto"/>
        <w:ind w:right="410"/>
        <w:rPr>
          <w:rFonts w:ascii="Arial Narrow" w:hAnsi="Arial Narrow"/>
          <w:sz w:val="22"/>
          <w:szCs w:val="22"/>
        </w:rPr>
      </w:pPr>
      <w:r w:rsidRPr="009E78B9">
        <w:rPr>
          <w:rFonts w:ascii="Arial Narrow" w:hAnsi="Arial Narrow"/>
          <w:sz w:val="22"/>
          <w:szCs w:val="22"/>
        </w:rPr>
        <w:t>Failure to submit evidence of environmental or permit compliance as specified by the grant agreement</w:t>
      </w:r>
    </w:p>
    <w:p w14:paraId="4191212B" w14:textId="4499A534" w:rsidR="00A835A7" w:rsidRPr="009E78B9" w:rsidRDefault="00A835A7" w:rsidP="0010314A">
      <w:pPr>
        <w:pStyle w:val="BodyText"/>
        <w:widowControl w:val="0"/>
        <w:numPr>
          <w:ilvl w:val="0"/>
          <w:numId w:val="29"/>
        </w:numPr>
        <w:spacing w:after="0" w:line="240" w:lineRule="auto"/>
        <w:ind w:right="410"/>
        <w:rPr>
          <w:rFonts w:ascii="Arial Narrow" w:hAnsi="Arial Narrow"/>
          <w:sz w:val="22"/>
          <w:szCs w:val="22"/>
        </w:rPr>
      </w:pPr>
      <w:r w:rsidRPr="009E78B9">
        <w:rPr>
          <w:rFonts w:ascii="Arial Narrow" w:hAnsi="Arial Narrow"/>
          <w:sz w:val="22"/>
          <w:szCs w:val="22"/>
        </w:rPr>
        <w:t>Failure to comply with applicable laws or grant requirements</w:t>
      </w:r>
    </w:p>
    <w:p w14:paraId="4092188C" w14:textId="77777777" w:rsidR="002B1975" w:rsidRPr="001B3DF3" w:rsidRDefault="002B1975" w:rsidP="007330F1">
      <w:pPr>
        <w:pStyle w:val="Heading2"/>
        <w:spacing w:before="240"/>
        <w:rPr>
          <w:b/>
          <w:u w:val="none"/>
        </w:rPr>
      </w:pPr>
      <w:bookmarkStart w:id="32" w:name="_Toc535577501"/>
      <w:r w:rsidRPr="001B3DF3">
        <w:rPr>
          <w:b/>
          <w:u w:val="none"/>
        </w:rPr>
        <w:t>Confidentiality</w:t>
      </w:r>
      <w:r>
        <w:rPr>
          <w:b/>
          <w:u w:val="none"/>
        </w:rPr>
        <w:t xml:space="preserve"> and Publicity</w:t>
      </w:r>
      <w:bookmarkEnd w:id="32"/>
    </w:p>
    <w:p w14:paraId="3FC49B89" w14:textId="77777777" w:rsidR="002B1975" w:rsidRDefault="002B1975" w:rsidP="002B1975">
      <w:pPr>
        <w:rPr>
          <w:rFonts w:ascii="Arial Narrow" w:hAnsi="Arial Narrow"/>
          <w:color w:val="000000" w:themeColor="text1"/>
        </w:rPr>
      </w:pPr>
      <w:r>
        <w:rPr>
          <w:rFonts w:ascii="Arial Narrow" w:hAnsi="Arial Narrow"/>
          <w:color w:val="000000" w:themeColor="text1"/>
        </w:rPr>
        <w:t>D</w:t>
      </w:r>
      <w:r w:rsidRPr="00334BE9">
        <w:rPr>
          <w:rFonts w:ascii="Arial Narrow" w:hAnsi="Arial Narrow"/>
          <w:color w:val="000000" w:themeColor="text1"/>
        </w:rPr>
        <w:t>etails</w:t>
      </w:r>
      <w:r>
        <w:rPr>
          <w:rFonts w:ascii="Arial Narrow" w:hAnsi="Arial Narrow"/>
          <w:color w:val="000000" w:themeColor="text1"/>
        </w:rPr>
        <w:t>, documents, and any other materials</w:t>
      </w:r>
      <w:r w:rsidRPr="00334BE9">
        <w:rPr>
          <w:rFonts w:ascii="Arial Narrow" w:hAnsi="Arial Narrow"/>
          <w:color w:val="000000" w:themeColor="text1"/>
        </w:rPr>
        <w:t xml:space="preserve"> related to </w:t>
      </w:r>
      <w:r>
        <w:rPr>
          <w:rFonts w:ascii="Arial Narrow" w:hAnsi="Arial Narrow"/>
          <w:color w:val="000000" w:themeColor="text1"/>
        </w:rPr>
        <w:t xml:space="preserve">this program, </w:t>
      </w:r>
      <w:r w:rsidRPr="00334BE9">
        <w:rPr>
          <w:rFonts w:ascii="Arial Narrow" w:hAnsi="Arial Narrow"/>
          <w:color w:val="000000" w:themeColor="text1"/>
        </w:rPr>
        <w:t xml:space="preserve">such as applications, </w:t>
      </w:r>
      <w:r>
        <w:rPr>
          <w:rFonts w:ascii="Arial Narrow" w:hAnsi="Arial Narrow"/>
          <w:color w:val="000000" w:themeColor="text1"/>
        </w:rPr>
        <w:t xml:space="preserve">grant agreements, </w:t>
      </w:r>
      <w:r w:rsidRPr="00334BE9">
        <w:rPr>
          <w:rFonts w:ascii="Arial Narrow" w:hAnsi="Arial Narrow"/>
          <w:color w:val="000000" w:themeColor="text1"/>
        </w:rPr>
        <w:t>reports, expenditures, photos,</w:t>
      </w:r>
      <w:r>
        <w:rPr>
          <w:rFonts w:ascii="Arial Narrow" w:hAnsi="Arial Narrow"/>
          <w:color w:val="000000" w:themeColor="text1"/>
        </w:rPr>
        <w:t xml:space="preserve"> etc.,</w:t>
      </w:r>
      <w:r w:rsidRPr="00334BE9">
        <w:rPr>
          <w:rFonts w:ascii="Arial Narrow" w:hAnsi="Arial Narrow"/>
          <w:color w:val="000000" w:themeColor="text1"/>
        </w:rPr>
        <w:t xml:space="preserve"> are public records that may be publicly released in accordance with the California Public Records Act (Cal. Gov. Code §§ 6250 et seq.).</w:t>
      </w:r>
    </w:p>
    <w:p w14:paraId="748FA717" w14:textId="77777777" w:rsidR="002B1975" w:rsidRPr="004A10E9" w:rsidRDefault="002B1975" w:rsidP="002B1975">
      <w:pPr>
        <w:rPr>
          <w:rFonts w:ascii="Arial Narrow" w:hAnsi="Arial Narrow"/>
          <w:lang w:val="fr-FR"/>
        </w:rPr>
      </w:pPr>
      <w:r w:rsidRPr="004A10E9">
        <w:rPr>
          <w:rFonts w:ascii="Arial Narrow" w:hAnsi="Arial Narrow"/>
          <w:bCs/>
        </w:rPr>
        <w:t>All project publicity</w:t>
      </w:r>
      <w:r>
        <w:rPr>
          <w:rFonts w:ascii="Arial Narrow" w:hAnsi="Arial Narrow"/>
          <w:bCs/>
        </w:rPr>
        <w:t>, including that produced by subgrantees,</w:t>
      </w:r>
      <w:r w:rsidRPr="004A10E9">
        <w:rPr>
          <w:rFonts w:ascii="Arial Narrow" w:hAnsi="Arial Narrow"/>
          <w:bCs/>
        </w:rPr>
        <w:t xml:space="preserve"> should </w:t>
      </w:r>
      <w:r w:rsidRPr="004A10E9">
        <w:rPr>
          <w:rFonts w:ascii="Arial Narrow" w:hAnsi="Arial Narrow"/>
        </w:rPr>
        <w:t xml:space="preserve">acknowledge </w:t>
      </w:r>
      <w:r w:rsidRPr="004A10E9">
        <w:rPr>
          <w:rFonts w:ascii="Arial Narrow" w:hAnsi="Arial Narrow"/>
          <w:bCs/>
        </w:rPr>
        <w:t>“California Climate Investments” as a source of funding. All written media-related or public outreach products</w:t>
      </w:r>
      <w:r>
        <w:rPr>
          <w:rFonts w:ascii="Arial Narrow" w:hAnsi="Arial Narrow"/>
          <w:bCs/>
        </w:rPr>
        <w:t>, including those produced by subgrantees,</w:t>
      </w:r>
      <w:r w:rsidRPr="004A10E9">
        <w:rPr>
          <w:rFonts w:ascii="Arial Narrow" w:hAnsi="Arial Narrow"/>
          <w:bCs/>
        </w:rPr>
        <w:t xml:space="preserve"> should also include the </w:t>
      </w:r>
      <w:r>
        <w:rPr>
          <w:rFonts w:ascii="Arial Narrow" w:hAnsi="Arial Narrow"/>
          <w:bCs/>
        </w:rPr>
        <w:t>California Climate Investments</w:t>
      </w:r>
      <w:r w:rsidRPr="004A10E9">
        <w:rPr>
          <w:rFonts w:ascii="Arial Narrow" w:hAnsi="Arial Narrow"/>
          <w:bCs/>
        </w:rPr>
        <w:t xml:space="preserve"> logo in a manner consistent with the most current version of the </w:t>
      </w:r>
      <w:r>
        <w:rPr>
          <w:rFonts w:ascii="Arial Narrow" w:hAnsi="Arial Narrow"/>
          <w:bCs/>
        </w:rPr>
        <w:t>California Climate Investments</w:t>
      </w:r>
      <w:r w:rsidRPr="004A10E9">
        <w:rPr>
          <w:rFonts w:ascii="Arial Narrow" w:hAnsi="Arial Narrow"/>
          <w:bCs/>
        </w:rPr>
        <w:t xml:space="preserve"> Logo Usage Guidelines. </w:t>
      </w:r>
      <w:r>
        <w:rPr>
          <w:rFonts w:ascii="Arial Narrow" w:hAnsi="Arial Narrow"/>
          <w:bCs/>
        </w:rPr>
        <w:t xml:space="preserve"> </w:t>
      </w:r>
      <w:r w:rsidRPr="004A10E9">
        <w:rPr>
          <w:rFonts w:ascii="Arial Narrow" w:hAnsi="Arial Narrow"/>
        </w:rPr>
        <w:t xml:space="preserve">Websites, announcements, press releases, and publications must also include specific </w:t>
      </w:r>
      <w:r>
        <w:rPr>
          <w:rFonts w:ascii="Arial Narrow" w:hAnsi="Arial Narrow"/>
        </w:rPr>
        <w:t>California Climate Investments</w:t>
      </w:r>
      <w:r w:rsidRPr="004A10E9">
        <w:rPr>
          <w:rFonts w:ascii="Arial Narrow" w:hAnsi="Arial Narrow"/>
        </w:rPr>
        <w:t xml:space="preserve"> acknowledgement language as delineated in CARB’s most recent </w:t>
      </w:r>
      <w:r w:rsidRPr="004A10E9">
        <w:rPr>
          <w:rFonts w:ascii="Arial Narrow" w:hAnsi="Arial Narrow"/>
          <w:i/>
        </w:rPr>
        <w:t xml:space="preserve">Cap-and-Trade Auction Proceeds, Funding Guidelines for Agencies that Administer California Climate Investments </w:t>
      </w:r>
      <w:r w:rsidRPr="004A10E9">
        <w:rPr>
          <w:rFonts w:ascii="Arial Narrow" w:hAnsi="Arial Narrow"/>
        </w:rPr>
        <w:t>and available through the Department</w:t>
      </w:r>
      <w:r>
        <w:rPr>
          <w:rFonts w:ascii="Arial Narrow" w:hAnsi="Arial Narrow"/>
        </w:rPr>
        <w:t xml:space="preserve"> of Conservation</w:t>
      </w:r>
      <w:r w:rsidRPr="004A10E9">
        <w:rPr>
          <w:rFonts w:ascii="Arial Narrow" w:hAnsi="Arial Narrow"/>
        </w:rPr>
        <w:t>.</w:t>
      </w:r>
      <w:r w:rsidRPr="004A10E9">
        <w:rPr>
          <w:rFonts w:ascii="Arial Narrow" w:hAnsi="Arial Narrow"/>
          <w:i/>
        </w:rPr>
        <w:t xml:space="preserve"> </w:t>
      </w:r>
    </w:p>
    <w:p w14:paraId="460A12C5" w14:textId="77777777" w:rsidR="002B1975" w:rsidRPr="004A10E9" w:rsidRDefault="002B1975" w:rsidP="002B1975">
      <w:pPr>
        <w:rPr>
          <w:rFonts w:ascii="Arial Narrow" w:hAnsi="Arial Narrow"/>
        </w:rPr>
      </w:pPr>
      <w:r w:rsidRPr="004A10E9">
        <w:rPr>
          <w:rFonts w:ascii="Arial Narrow" w:hAnsi="Arial Narrow"/>
          <w:bCs/>
        </w:rPr>
        <w:t xml:space="preserve">Grantees should include the email address: </w:t>
      </w:r>
      <w:hyperlink r:id="rId15" w:history="1">
        <w:r w:rsidRPr="003012B8">
          <w:rPr>
            <w:rStyle w:val="Hyperlink"/>
            <w:rFonts w:ascii="Arial Narrow" w:hAnsi="Arial Narrow"/>
            <w:bCs/>
          </w:rPr>
          <w:t>CCIpress@arb.ca.gov</w:t>
        </w:r>
      </w:hyperlink>
      <w:r w:rsidRPr="004A10E9">
        <w:rPr>
          <w:rFonts w:ascii="Arial Narrow" w:hAnsi="Arial Narrow"/>
          <w:bCs/>
        </w:rPr>
        <w:t xml:space="preserve"> on any distribution lists and post the @CAClimateInvest Twitter link on </w:t>
      </w:r>
      <w:r>
        <w:rPr>
          <w:rFonts w:ascii="Arial Narrow" w:hAnsi="Arial Narrow"/>
          <w:bCs/>
        </w:rPr>
        <w:t>their</w:t>
      </w:r>
      <w:r w:rsidRPr="004A10E9">
        <w:rPr>
          <w:rFonts w:ascii="Arial Narrow" w:hAnsi="Arial Narrow"/>
          <w:bCs/>
        </w:rPr>
        <w:t xml:space="preserve"> website.  </w:t>
      </w:r>
    </w:p>
    <w:p w14:paraId="0B7EDB53" w14:textId="77777777" w:rsidR="002B1975" w:rsidRDefault="002B1975" w:rsidP="002B1975">
      <w:pPr>
        <w:rPr>
          <w:rFonts w:ascii="Arial Narrow" w:hAnsi="Arial Narrow"/>
          <w:color w:val="000000" w:themeColor="text1"/>
        </w:rPr>
      </w:pPr>
      <w:r w:rsidRPr="004A10E9">
        <w:rPr>
          <w:rFonts w:ascii="Arial Narrow" w:hAnsi="Arial Narrow"/>
        </w:rPr>
        <w:t xml:space="preserve">The most recent Logo Usage Guidelines </w:t>
      </w:r>
      <w:r w:rsidRPr="00FA2CD2">
        <w:rPr>
          <w:rStyle w:val="Hyperlink"/>
          <w:rFonts w:ascii="Arial Narrow" w:hAnsi="Arial Narrow"/>
          <w:color w:val="auto"/>
          <w:u w:val="none"/>
        </w:rPr>
        <w:t>are available through the Department</w:t>
      </w:r>
      <w:r w:rsidRPr="00FA2CD2">
        <w:rPr>
          <w:rFonts w:ascii="Arial Narrow" w:hAnsi="Arial Narrow"/>
        </w:rPr>
        <w:t xml:space="preserve"> </w:t>
      </w:r>
      <w:r w:rsidRPr="004A10E9">
        <w:rPr>
          <w:rFonts w:ascii="Arial Narrow" w:hAnsi="Arial Narrow"/>
        </w:rPr>
        <w:t xml:space="preserve">and are posted on the California Climate Investments website at </w:t>
      </w:r>
      <w:r w:rsidRPr="004A10E9">
        <w:rPr>
          <w:rStyle w:val="Hyperlink"/>
          <w:rFonts w:ascii="Arial Narrow" w:hAnsi="Arial Narrow"/>
        </w:rPr>
        <w:t>http://www.caclimateinvestments.ca.gov/logo-graphics-request/.</w:t>
      </w:r>
    </w:p>
    <w:p w14:paraId="288777AA" w14:textId="77777777" w:rsidR="00241C79" w:rsidRDefault="00241C79">
      <w:pPr>
        <w:spacing w:after="0" w:line="240" w:lineRule="auto"/>
        <w:rPr>
          <w:rFonts w:ascii="Arial Narrow" w:hAnsi="Arial Narrow"/>
          <w:color w:val="000000" w:themeColor="text1"/>
        </w:rPr>
      </w:pPr>
      <w:r>
        <w:rPr>
          <w:rFonts w:ascii="Arial Narrow" w:hAnsi="Arial Narrow"/>
          <w:color w:val="000000" w:themeColor="text1"/>
        </w:rPr>
        <w:br w:type="page"/>
      </w:r>
    </w:p>
    <w:p w14:paraId="0A1D6CFC" w14:textId="3F6607E6" w:rsidR="005E0247" w:rsidRPr="00334BE9" w:rsidRDefault="00030D8B" w:rsidP="00030D8B">
      <w:pPr>
        <w:pStyle w:val="Heading1"/>
        <w:shd w:val="clear" w:color="auto" w:fill="BFBFBF" w:themeFill="background1" w:themeFillShade="BF"/>
        <w:rPr>
          <w:color w:val="000000"/>
        </w:rPr>
      </w:pPr>
      <w:bookmarkStart w:id="33" w:name="_Toc535577502"/>
      <w:r w:rsidRPr="00334BE9">
        <w:rPr>
          <w:rFonts w:eastAsia="Calibri"/>
        </w:rPr>
        <w:t>Section 5: Definitions and Reference Material</w:t>
      </w:r>
      <w:bookmarkEnd w:id="33"/>
    </w:p>
    <w:p w14:paraId="0497FD0B" w14:textId="22A9F180" w:rsidR="001E46F1" w:rsidRPr="00D215BF" w:rsidRDefault="001E46F1" w:rsidP="000951EB">
      <w:pPr>
        <w:pStyle w:val="Heading2"/>
        <w:rPr>
          <w:b/>
          <w:u w:val="none"/>
        </w:rPr>
      </w:pPr>
      <w:bookmarkStart w:id="34" w:name="_Toc535577503"/>
      <w:r w:rsidRPr="00D215BF">
        <w:rPr>
          <w:b/>
          <w:u w:val="none"/>
        </w:rPr>
        <w:t>Definitions</w:t>
      </w:r>
      <w:bookmarkEnd w:id="34"/>
    </w:p>
    <w:p w14:paraId="2AA321A6" w14:textId="76ABE8ED" w:rsidR="00030D8B" w:rsidRDefault="00030D8B" w:rsidP="001E46F1">
      <w:pPr>
        <w:spacing w:after="0" w:line="240" w:lineRule="auto"/>
        <w:rPr>
          <w:rFonts w:ascii="Arial Narrow" w:hAnsi="Arial Narrow"/>
          <w:color w:val="000000" w:themeColor="text1"/>
        </w:rPr>
      </w:pPr>
      <w:r>
        <w:rPr>
          <w:rFonts w:ascii="Arial Narrow" w:hAnsi="Arial Narrow"/>
          <w:b/>
          <w:color w:val="000000" w:themeColor="text1"/>
        </w:rPr>
        <w:t xml:space="preserve">Agency: </w:t>
      </w:r>
      <w:r>
        <w:rPr>
          <w:rFonts w:ascii="Arial Narrow" w:hAnsi="Arial Narrow"/>
          <w:color w:val="000000" w:themeColor="text1"/>
        </w:rPr>
        <w:t>California Natural Resources Agency.</w:t>
      </w:r>
    </w:p>
    <w:p w14:paraId="3C13B154" w14:textId="77777777" w:rsidR="00030D8B" w:rsidRPr="00030D8B" w:rsidRDefault="00030D8B" w:rsidP="001E46F1">
      <w:pPr>
        <w:spacing w:after="0" w:line="240" w:lineRule="auto"/>
        <w:rPr>
          <w:rFonts w:ascii="Arial Narrow" w:hAnsi="Arial Narrow"/>
          <w:color w:val="000000" w:themeColor="text1"/>
        </w:rPr>
      </w:pPr>
    </w:p>
    <w:p w14:paraId="55D3337C" w14:textId="44D14078" w:rsidR="001E46F1" w:rsidRPr="00334BE9" w:rsidRDefault="001E46F1" w:rsidP="001E46F1">
      <w:pPr>
        <w:spacing w:after="0" w:line="240" w:lineRule="auto"/>
        <w:rPr>
          <w:rFonts w:ascii="Arial Narrow" w:hAnsi="Arial Narrow"/>
          <w:color w:val="000000" w:themeColor="text1"/>
        </w:rPr>
      </w:pPr>
      <w:r w:rsidRPr="00334BE9">
        <w:rPr>
          <w:rFonts w:ascii="Arial Narrow" w:hAnsi="Arial Narrow"/>
          <w:b/>
          <w:color w:val="000000" w:themeColor="text1"/>
        </w:rPr>
        <w:t>Collaboration</w:t>
      </w:r>
      <w:r w:rsidR="00070A2D">
        <w:rPr>
          <w:rFonts w:ascii="Arial Narrow" w:hAnsi="Arial Narrow"/>
          <w:b/>
          <w:color w:val="000000" w:themeColor="text1"/>
        </w:rPr>
        <w:t>:</w:t>
      </w:r>
      <w:r w:rsidRPr="00334BE9">
        <w:rPr>
          <w:rFonts w:ascii="Arial Narrow" w:hAnsi="Arial Narrow"/>
          <w:b/>
          <w:color w:val="000000" w:themeColor="text1"/>
        </w:rPr>
        <w:t xml:space="preserve"> </w:t>
      </w:r>
      <w:r w:rsidRPr="00334BE9">
        <w:rPr>
          <w:rFonts w:ascii="Arial Narrow" w:hAnsi="Arial Narrow"/>
          <w:color w:val="000000" w:themeColor="text1"/>
        </w:rPr>
        <w:t xml:space="preserve">Partnership or cooperation </w:t>
      </w:r>
      <w:r w:rsidR="00672110" w:rsidRPr="00334BE9">
        <w:rPr>
          <w:rFonts w:ascii="Arial Narrow" w:hAnsi="Arial Narrow"/>
          <w:color w:val="000000" w:themeColor="text1"/>
        </w:rPr>
        <w:t>involving multiple and diverse stakeholders (including agencies</w:t>
      </w:r>
      <w:r w:rsidR="00070A2D">
        <w:rPr>
          <w:rFonts w:ascii="Arial Narrow" w:hAnsi="Arial Narrow"/>
          <w:color w:val="000000" w:themeColor="text1"/>
        </w:rPr>
        <w:t>,</w:t>
      </w:r>
      <w:r w:rsidR="00672110" w:rsidRPr="00334BE9">
        <w:rPr>
          <w:rFonts w:ascii="Arial Narrow" w:hAnsi="Arial Narrow"/>
          <w:color w:val="000000" w:themeColor="text1"/>
        </w:rPr>
        <w:t xml:space="preserve"> as appropriate) </w:t>
      </w:r>
      <w:r w:rsidRPr="00334BE9">
        <w:rPr>
          <w:rFonts w:ascii="Arial Narrow" w:hAnsi="Arial Narrow"/>
          <w:color w:val="000000" w:themeColor="text1"/>
        </w:rPr>
        <w:t>to improve natural resource conditions within the same watershed in ways that do not duplicate efforts.</w:t>
      </w:r>
    </w:p>
    <w:p w14:paraId="226B077F" w14:textId="77777777" w:rsidR="001E46F1" w:rsidRPr="00334BE9" w:rsidRDefault="001E46F1" w:rsidP="001E46F1">
      <w:pPr>
        <w:spacing w:after="0" w:line="240" w:lineRule="auto"/>
        <w:rPr>
          <w:rFonts w:ascii="Arial Narrow" w:hAnsi="Arial Narrow"/>
          <w:color w:val="000000" w:themeColor="text1"/>
        </w:rPr>
      </w:pPr>
    </w:p>
    <w:p w14:paraId="7F0B58BE" w14:textId="66F5FF2E" w:rsidR="001E46F1" w:rsidRPr="00334BE9" w:rsidRDefault="001E46F1" w:rsidP="001E46F1">
      <w:pPr>
        <w:spacing w:after="0" w:line="240" w:lineRule="auto"/>
        <w:rPr>
          <w:rFonts w:ascii="Arial Narrow" w:hAnsi="Arial Narrow"/>
          <w:color w:val="000000" w:themeColor="text1"/>
        </w:rPr>
      </w:pPr>
      <w:r w:rsidRPr="00334BE9">
        <w:rPr>
          <w:rFonts w:ascii="Arial Narrow" w:hAnsi="Arial Narrow"/>
          <w:b/>
          <w:color w:val="000000" w:themeColor="text1"/>
        </w:rPr>
        <w:t>Department</w:t>
      </w:r>
      <w:r w:rsidR="00070A2D">
        <w:rPr>
          <w:rFonts w:ascii="Arial Narrow" w:hAnsi="Arial Narrow"/>
          <w:b/>
          <w:color w:val="000000" w:themeColor="text1"/>
        </w:rPr>
        <w:t>:</w:t>
      </w:r>
      <w:r w:rsidRPr="00334BE9">
        <w:rPr>
          <w:rFonts w:ascii="Arial Narrow" w:hAnsi="Arial Narrow"/>
          <w:b/>
          <w:color w:val="000000" w:themeColor="text1"/>
        </w:rPr>
        <w:t xml:space="preserve"> </w:t>
      </w:r>
      <w:r w:rsidRPr="00334BE9">
        <w:rPr>
          <w:rFonts w:ascii="Arial Narrow" w:hAnsi="Arial Narrow"/>
          <w:color w:val="000000" w:themeColor="text1"/>
        </w:rPr>
        <w:t>California Department of Conservation.</w:t>
      </w:r>
    </w:p>
    <w:p w14:paraId="4E1B15CF" w14:textId="65252A57" w:rsidR="001E46F1" w:rsidRPr="00334BE9" w:rsidRDefault="001E46F1" w:rsidP="001E46F1">
      <w:pPr>
        <w:spacing w:after="0" w:line="240" w:lineRule="auto"/>
        <w:rPr>
          <w:rFonts w:ascii="Arial Narrow" w:hAnsi="Arial Narrow"/>
          <w:color w:val="000000" w:themeColor="text1"/>
        </w:rPr>
      </w:pPr>
    </w:p>
    <w:p w14:paraId="0020970C" w14:textId="2551B416" w:rsidR="001E46F1" w:rsidRPr="00334BE9" w:rsidRDefault="001E46F1" w:rsidP="001E46F1">
      <w:pPr>
        <w:spacing w:line="22" w:lineRule="atLeast"/>
        <w:rPr>
          <w:rFonts w:ascii="Arial Narrow" w:hAnsi="Arial Narrow"/>
          <w:color w:val="000000" w:themeColor="text1"/>
        </w:rPr>
      </w:pPr>
      <w:r w:rsidRPr="00334BE9">
        <w:rPr>
          <w:rFonts w:ascii="Arial Narrow" w:hAnsi="Arial Narrow"/>
          <w:b/>
          <w:color w:val="000000" w:themeColor="text1"/>
        </w:rPr>
        <w:t>Reasonable costs</w:t>
      </w:r>
      <w:r w:rsidR="00070A2D">
        <w:rPr>
          <w:rFonts w:ascii="Arial Narrow" w:hAnsi="Arial Narrow"/>
          <w:b/>
          <w:color w:val="000000" w:themeColor="text1"/>
        </w:rPr>
        <w:t>:</w:t>
      </w:r>
      <w:r w:rsidRPr="00334BE9">
        <w:rPr>
          <w:rFonts w:ascii="Arial Narrow" w:hAnsi="Arial Narrow"/>
          <w:b/>
          <w:color w:val="000000" w:themeColor="text1"/>
        </w:rPr>
        <w:t xml:space="preserve"> </w:t>
      </w:r>
      <w:r w:rsidRPr="00334BE9">
        <w:rPr>
          <w:rFonts w:ascii="Arial Narrow" w:hAnsi="Arial Narrow"/>
          <w:color w:val="000000" w:themeColor="text1"/>
        </w:rPr>
        <w:t xml:space="preserve">A cost that, in its nature and amount, does not exceed that which would be incurred by a prudent person under the circumstances prevailing at the time the decision was made to incur the cost. </w:t>
      </w:r>
      <w:r w:rsidR="009C3030">
        <w:rPr>
          <w:rFonts w:ascii="Arial Narrow" w:hAnsi="Arial Narrow"/>
          <w:color w:val="000000" w:themeColor="text1"/>
        </w:rPr>
        <w:t xml:space="preserve"> </w:t>
      </w:r>
      <w:r w:rsidRPr="00334BE9">
        <w:rPr>
          <w:rFonts w:ascii="Arial Narrow" w:hAnsi="Arial Narrow"/>
          <w:color w:val="000000" w:themeColor="text1"/>
        </w:rPr>
        <w:t>In determining reasonableness of a given cost, consideration must be given to:</w:t>
      </w:r>
    </w:p>
    <w:p w14:paraId="7D4F4999" w14:textId="4783F3AA" w:rsidR="001E46F1" w:rsidRPr="00334BE9" w:rsidRDefault="001E46F1" w:rsidP="00A113F6">
      <w:pPr>
        <w:pStyle w:val="ListParagraph"/>
        <w:numPr>
          <w:ilvl w:val="1"/>
          <w:numId w:val="32"/>
        </w:numPr>
        <w:spacing w:line="22" w:lineRule="atLeast"/>
        <w:ind w:left="720"/>
        <w:contextualSpacing w:val="0"/>
        <w:rPr>
          <w:rFonts w:ascii="Arial Narrow" w:hAnsi="Arial Narrow"/>
          <w:color w:val="000000" w:themeColor="text1"/>
        </w:rPr>
      </w:pPr>
      <w:r w:rsidRPr="00334BE9">
        <w:rPr>
          <w:rFonts w:ascii="Arial Narrow" w:hAnsi="Arial Narrow"/>
          <w:color w:val="000000" w:themeColor="text1"/>
        </w:rPr>
        <w:t>Whether the cost is of a type generally recognized as ordinary and necessary for the operation of the entity or the proper and efficient performance of</w:t>
      </w:r>
      <w:r w:rsidR="00D90EF6">
        <w:rPr>
          <w:rFonts w:ascii="Arial Narrow" w:hAnsi="Arial Narrow"/>
          <w:color w:val="000000" w:themeColor="text1"/>
        </w:rPr>
        <w:t xml:space="preserve"> the</w:t>
      </w:r>
      <w:r w:rsidRPr="00334BE9">
        <w:rPr>
          <w:rFonts w:ascii="Arial Narrow" w:hAnsi="Arial Narrow"/>
          <w:color w:val="000000" w:themeColor="text1"/>
        </w:rPr>
        <w:t xml:space="preserve"> project.</w:t>
      </w:r>
    </w:p>
    <w:p w14:paraId="65C77329" w14:textId="77777777" w:rsidR="001E46F1" w:rsidRPr="00334BE9" w:rsidRDefault="001E46F1" w:rsidP="00A113F6">
      <w:pPr>
        <w:pStyle w:val="ListParagraph"/>
        <w:numPr>
          <w:ilvl w:val="1"/>
          <w:numId w:val="32"/>
        </w:numPr>
        <w:spacing w:line="22" w:lineRule="atLeast"/>
        <w:ind w:left="720"/>
        <w:contextualSpacing w:val="0"/>
        <w:rPr>
          <w:rFonts w:ascii="Arial Narrow" w:hAnsi="Arial Narrow"/>
          <w:color w:val="000000" w:themeColor="text1"/>
        </w:rPr>
      </w:pPr>
      <w:r w:rsidRPr="00334BE9">
        <w:rPr>
          <w:rFonts w:ascii="Arial Narrow" w:hAnsi="Arial Narrow"/>
          <w:color w:val="000000" w:themeColor="text1"/>
        </w:rPr>
        <w:t>The restraints or requirements imposed by such factors as: sound business practices; arm's-length bargaining; federal, state, local, tribal, and other laws and regulations; and terms and conditions of this project.</w:t>
      </w:r>
    </w:p>
    <w:p w14:paraId="2F99C86F" w14:textId="77777777" w:rsidR="001E46F1" w:rsidRPr="00334BE9" w:rsidRDefault="001E46F1" w:rsidP="00A113F6">
      <w:pPr>
        <w:pStyle w:val="ListParagraph"/>
        <w:numPr>
          <w:ilvl w:val="1"/>
          <w:numId w:val="32"/>
        </w:numPr>
        <w:spacing w:line="22" w:lineRule="atLeast"/>
        <w:ind w:left="720"/>
        <w:contextualSpacing w:val="0"/>
        <w:rPr>
          <w:rFonts w:ascii="Arial Narrow" w:hAnsi="Arial Narrow"/>
          <w:color w:val="000000" w:themeColor="text1"/>
        </w:rPr>
      </w:pPr>
      <w:r w:rsidRPr="00334BE9">
        <w:rPr>
          <w:rFonts w:ascii="Arial Narrow" w:hAnsi="Arial Narrow"/>
          <w:color w:val="000000" w:themeColor="text1"/>
        </w:rPr>
        <w:t>Market prices for comparable goods or services for the geographic area.</w:t>
      </w:r>
    </w:p>
    <w:p w14:paraId="39AB0A50" w14:textId="77777777" w:rsidR="001E46F1" w:rsidRPr="00334BE9" w:rsidRDefault="001E46F1" w:rsidP="00A113F6">
      <w:pPr>
        <w:pStyle w:val="ListParagraph"/>
        <w:numPr>
          <w:ilvl w:val="1"/>
          <w:numId w:val="32"/>
        </w:numPr>
        <w:spacing w:line="22" w:lineRule="atLeast"/>
        <w:ind w:left="720"/>
        <w:contextualSpacing w:val="0"/>
        <w:rPr>
          <w:rFonts w:ascii="Arial Narrow" w:hAnsi="Arial Narrow"/>
          <w:color w:val="000000" w:themeColor="text1"/>
        </w:rPr>
      </w:pPr>
      <w:r w:rsidRPr="00334BE9">
        <w:rPr>
          <w:rFonts w:ascii="Arial Narrow" w:hAnsi="Arial Narrow"/>
          <w:color w:val="000000" w:themeColor="text1"/>
        </w:rPr>
        <w:t>Whether the individuals concerned acted with prudence in the circumstances considering their responsibilities to its employees, the public at large, and the state.</w:t>
      </w:r>
    </w:p>
    <w:p w14:paraId="71B77D8B" w14:textId="77777777" w:rsidR="001E46F1" w:rsidRPr="00334BE9" w:rsidRDefault="61E7A751" w:rsidP="00A113F6">
      <w:pPr>
        <w:pStyle w:val="ListParagraph"/>
        <w:numPr>
          <w:ilvl w:val="1"/>
          <w:numId w:val="32"/>
        </w:numPr>
        <w:spacing w:after="160" w:line="22" w:lineRule="atLeast"/>
        <w:ind w:left="720"/>
        <w:contextualSpacing w:val="0"/>
        <w:rPr>
          <w:rFonts w:ascii="Arial Narrow" w:hAnsi="Arial Narrow"/>
          <w:color w:val="000000" w:themeColor="text1"/>
        </w:rPr>
      </w:pPr>
      <w:r w:rsidRPr="00334BE9">
        <w:rPr>
          <w:rFonts w:ascii="Arial Narrow" w:hAnsi="Arial Narrow"/>
          <w:color w:val="000000" w:themeColor="text1"/>
        </w:rPr>
        <w:t>Whether the cost significantly deviates from the acquiring entity’s established practices and policies regarding the incurrence of costs.</w:t>
      </w:r>
    </w:p>
    <w:p w14:paraId="221BF099" w14:textId="7BCED36D" w:rsidR="005C5AEB" w:rsidRDefault="001E46F1" w:rsidP="001E46F1">
      <w:pPr>
        <w:spacing w:after="0"/>
        <w:rPr>
          <w:rFonts w:ascii="Arial Narrow" w:hAnsi="Arial Narrow"/>
          <w:color w:val="000000" w:themeColor="text1"/>
        </w:rPr>
      </w:pPr>
      <w:r w:rsidRPr="00334BE9">
        <w:rPr>
          <w:rFonts w:ascii="Arial Narrow" w:hAnsi="Arial Narrow"/>
          <w:b/>
          <w:color w:val="000000" w:themeColor="text1"/>
        </w:rPr>
        <w:t>Watershed</w:t>
      </w:r>
      <w:r w:rsidR="00070A2D">
        <w:rPr>
          <w:rFonts w:ascii="Arial Narrow" w:hAnsi="Arial Narrow"/>
          <w:b/>
          <w:color w:val="000000" w:themeColor="text1"/>
        </w:rPr>
        <w:t>:</w:t>
      </w:r>
      <w:r w:rsidR="00070A2D">
        <w:rPr>
          <w:rFonts w:ascii="Arial Narrow" w:hAnsi="Arial Narrow"/>
          <w:color w:val="000000" w:themeColor="text1"/>
        </w:rPr>
        <w:t xml:space="preserve"> </w:t>
      </w:r>
      <w:r w:rsidRPr="00334BE9">
        <w:rPr>
          <w:rFonts w:ascii="Arial Narrow" w:hAnsi="Arial Narrow"/>
          <w:color w:val="000000" w:themeColor="text1"/>
        </w:rPr>
        <w:t xml:space="preserve">All land enclosed by a continuous hydrologic drainage divide and lying upslope from a specified point on a stream, river, lake, or other waterbody. </w:t>
      </w:r>
      <w:r w:rsidR="009C3030">
        <w:rPr>
          <w:rFonts w:ascii="Arial Narrow" w:hAnsi="Arial Narrow"/>
          <w:color w:val="000000" w:themeColor="text1"/>
        </w:rPr>
        <w:t xml:space="preserve"> </w:t>
      </w:r>
      <w:r w:rsidRPr="00334BE9">
        <w:rPr>
          <w:rFonts w:ascii="Arial Narrow" w:hAnsi="Arial Narrow"/>
          <w:color w:val="000000" w:themeColor="text1"/>
        </w:rPr>
        <w:t xml:space="preserve">Total land areas draining to any point in a stream. </w:t>
      </w:r>
    </w:p>
    <w:p w14:paraId="17CCF400" w14:textId="40B12F22" w:rsidR="00030D8B" w:rsidRDefault="00030D8B" w:rsidP="001E46F1">
      <w:pPr>
        <w:spacing w:after="0"/>
        <w:rPr>
          <w:rFonts w:ascii="Arial Narrow" w:hAnsi="Arial Narrow"/>
          <w:color w:val="000000" w:themeColor="text1"/>
        </w:rPr>
      </w:pPr>
    </w:p>
    <w:p w14:paraId="686A1479" w14:textId="48A06017" w:rsidR="009E78B9" w:rsidRDefault="009E78B9" w:rsidP="001E46F1">
      <w:pPr>
        <w:spacing w:after="0"/>
        <w:rPr>
          <w:rFonts w:ascii="Arial Narrow" w:hAnsi="Arial Narrow"/>
          <w:color w:val="000000" w:themeColor="text1"/>
        </w:rPr>
      </w:pPr>
    </w:p>
    <w:p w14:paraId="383E0F41" w14:textId="4E3D2803" w:rsidR="005E0247" w:rsidRPr="008678DC" w:rsidRDefault="001E46F1" w:rsidP="000951EB">
      <w:pPr>
        <w:pStyle w:val="Heading2"/>
        <w:rPr>
          <w:b/>
          <w:u w:val="none"/>
        </w:rPr>
      </w:pPr>
      <w:bookmarkStart w:id="35" w:name="_Toc535577504"/>
      <w:r w:rsidRPr="008678DC">
        <w:rPr>
          <w:b/>
          <w:u w:val="none"/>
        </w:rPr>
        <w:t xml:space="preserve">Reference </w:t>
      </w:r>
      <w:r w:rsidR="008105B7" w:rsidRPr="008678DC">
        <w:rPr>
          <w:b/>
          <w:u w:val="none"/>
        </w:rPr>
        <w:t>m</w:t>
      </w:r>
      <w:r w:rsidRPr="008678DC">
        <w:rPr>
          <w:b/>
          <w:u w:val="none"/>
        </w:rPr>
        <w:t>aterial</w:t>
      </w:r>
      <w:bookmarkEnd w:id="35"/>
    </w:p>
    <w:p w14:paraId="56E34B83" w14:textId="4B77CBDF" w:rsidR="001E46F1" w:rsidRPr="00070A2D" w:rsidRDefault="00070A2D" w:rsidP="00353AB5">
      <w:pPr>
        <w:pStyle w:val="ListParagraph"/>
        <w:numPr>
          <w:ilvl w:val="0"/>
          <w:numId w:val="10"/>
        </w:numPr>
        <w:rPr>
          <w:rFonts w:ascii="Arial Narrow" w:hAnsi="Arial Narrow"/>
          <w:i/>
        </w:rPr>
      </w:pPr>
      <w:r w:rsidRPr="00070A2D">
        <w:rPr>
          <w:rFonts w:ascii="Arial Narrow" w:hAnsi="Arial Narrow"/>
          <w:i/>
        </w:rPr>
        <w:t xml:space="preserve">California </w:t>
      </w:r>
      <w:r w:rsidR="001E46F1" w:rsidRPr="00070A2D">
        <w:rPr>
          <w:rFonts w:ascii="Arial Narrow" w:hAnsi="Arial Narrow"/>
          <w:i/>
        </w:rPr>
        <w:t>Forest Carbon Plan</w:t>
      </w:r>
      <w:r w:rsidRPr="00070A2D">
        <w:rPr>
          <w:rFonts w:ascii="Arial Narrow" w:hAnsi="Arial Narrow"/>
          <w:i/>
        </w:rPr>
        <w:t>: Managing our Forest Landscapes in a Changing Landscape</w:t>
      </w:r>
      <w:r>
        <w:rPr>
          <w:rFonts w:ascii="Arial Narrow" w:hAnsi="Arial Narrow"/>
        </w:rPr>
        <w:t>, May 2018, California Natural Resources Agency, California Environmental Protection Agency, California Department of Forestry and Fire Protection</w:t>
      </w:r>
    </w:p>
    <w:p w14:paraId="22BC4D0A" w14:textId="0C478D00" w:rsidR="001E46F1" w:rsidRPr="00334BE9" w:rsidRDefault="001E46F1" w:rsidP="00353AB5">
      <w:pPr>
        <w:pStyle w:val="ListParagraph"/>
        <w:numPr>
          <w:ilvl w:val="0"/>
          <w:numId w:val="10"/>
        </w:numPr>
        <w:rPr>
          <w:rFonts w:ascii="Arial Narrow" w:hAnsi="Arial Narrow"/>
        </w:rPr>
      </w:pPr>
      <w:r w:rsidRPr="00334BE9">
        <w:rPr>
          <w:rFonts w:ascii="Arial Narrow" w:hAnsi="Arial Narrow"/>
        </w:rPr>
        <w:t>Executive Order</w:t>
      </w:r>
      <w:r w:rsidR="00070A2D">
        <w:rPr>
          <w:rFonts w:ascii="Arial Narrow" w:hAnsi="Arial Narrow"/>
        </w:rPr>
        <w:t xml:space="preserve"> B-52-18</w:t>
      </w:r>
    </w:p>
    <w:p w14:paraId="5E2BCFF2" w14:textId="77777777" w:rsidR="001E46F1" w:rsidRPr="00334BE9" w:rsidRDefault="001E46F1" w:rsidP="001E46F1">
      <w:pPr>
        <w:rPr>
          <w:rFonts w:ascii="Arial Narrow" w:hAnsi="Arial Narrow"/>
        </w:rPr>
      </w:pPr>
    </w:p>
    <w:p w14:paraId="57F9E9DF" w14:textId="4353F068" w:rsidR="001E46F1" w:rsidRPr="00334BE9" w:rsidRDefault="001E46F1" w:rsidP="00D07A00">
      <w:pPr>
        <w:spacing w:after="0"/>
        <w:ind w:left="720"/>
        <w:rPr>
          <w:rFonts w:ascii="Arial Narrow" w:hAnsi="Arial Narrow"/>
          <w:color w:val="000000"/>
        </w:rPr>
      </w:pPr>
    </w:p>
    <w:p w14:paraId="063A9270" w14:textId="77777777" w:rsidR="001E46F1" w:rsidRPr="00334BE9" w:rsidRDefault="001E46F1" w:rsidP="00D07A00">
      <w:pPr>
        <w:spacing w:after="0"/>
        <w:ind w:left="720"/>
        <w:rPr>
          <w:rFonts w:ascii="Arial Narrow" w:hAnsi="Arial Narrow"/>
          <w:color w:val="000000"/>
        </w:rPr>
        <w:sectPr w:rsidR="001E46F1" w:rsidRPr="00334BE9" w:rsidSect="007D101D">
          <w:headerReference w:type="even" r:id="rId16"/>
          <w:headerReference w:type="default" r:id="rId17"/>
          <w:footerReference w:type="default" r:id="rId18"/>
          <w:headerReference w:type="first" r:id="rId19"/>
          <w:type w:val="continuous"/>
          <w:pgSz w:w="12240" w:h="15840"/>
          <w:pgMar w:top="1440" w:right="1152" w:bottom="1440" w:left="1152" w:header="720" w:footer="720" w:gutter="0"/>
          <w:pgNumType w:start="1"/>
          <w:cols w:space="720"/>
          <w:docGrid w:linePitch="360"/>
        </w:sectPr>
      </w:pPr>
    </w:p>
    <w:p w14:paraId="6D09BE04" w14:textId="3E59A12D" w:rsidR="00970381" w:rsidRDefault="00970381" w:rsidP="00970381">
      <w:pPr>
        <w:shd w:val="clear" w:color="auto" w:fill="BFBFBF" w:themeFill="background1" w:themeFillShade="BF"/>
        <w:spacing w:after="0"/>
        <w:ind w:left="360"/>
        <w:jc w:val="center"/>
        <w:rPr>
          <w:rFonts w:ascii="Arial Narrow" w:hAnsi="Arial Narrow"/>
          <w:noProof/>
          <w:color w:val="000000" w:themeColor="text1"/>
        </w:rPr>
      </w:pPr>
      <w:bookmarkStart w:id="36" w:name="_Toc535577505"/>
      <w:r w:rsidRPr="00970381">
        <w:rPr>
          <w:rStyle w:val="Heading1Char"/>
          <w:rFonts w:eastAsia="Calibri"/>
        </w:rPr>
        <w:t xml:space="preserve">Appendix A: </w:t>
      </w:r>
      <w:r>
        <w:rPr>
          <w:rStyle w:val="Heading1Char"/>
          <w:rFonts w:eastAsia="Calibri"/>
        </w:rPr>
        <w:t>Region</w:t>
      </w:r>
      <w:r w:rsidR="00633A8C">
        <w:rPr>
          <w:rStyle w:val="Heading1Char"/>
          <w:rFonts w:eastAsia="Calibri"/>
        </w:rPr>
        <w:t>s</w:t>
      </w:r>
      <w:r>
        <w:rPr>
          <w:rStyle w:val="Heading1Char"/>
          <w:rFonts w:eastAsia="Calibri"/>
        </w:rPr>
        <w:t xml:space="preserve"> Map</w:t>
      </w:r>
      <w:bookmarkEnd w:id="36"/>
    </w:p>
    <w:p w14:paraId="416057ED" w14:textId="77777777" w:rsidR="00970381" w:rsidRDefault="00970381" w:rsidP="00E702D4">
      <w:pPr>
        <w:spacing w:after="0"/>
        <w:ind w:left="360"/>
        <w:rPr>
          <w:rFonts w:ascii="Arial Narrow" w:hAnsi="Arial Narrow"/>
          <w:noProof/>
          <w:color w:val="000000" w:themeColor="text1"/>
        </w:rPr>
      </w:pPr>
    </w:p>
    <w:p w14:paraId="058CF697" w14:textId="77777777" w:rsidR="00970381" w:rsidRDefault="00970381" w:rsidP="00E702D4">
      <w:pPr>
        <w:spacing w:after="0"/>
        <w:ind w:left="360"/>
        <w:rPr>
          <w:rFonts w:ascii="Arial Narrow" w:hAnsi="Arial Narrow"/>
          <w:noProof/>
          <w:color w:val="000000" w:themeColor="text1"/>
        </w:rPr>
      </w:pPr>
    </w:p>
    <w:bookmarkEnd w:id="1"/>
    <w:p w14:paraId="1DBFD422" w14:textId="7A30D317" w:rsidR="00923659" w:rsidRDefault="00923659" w:rsidP="00F42065">
      <w:pPr>
        <w:spacing w:after="0"/>
        <w:ind w:left="360"/>
        <w:rPr>
          <w:rFonts w:ascii="Arial Narrow" w:hAnsi="Arial Narrow"/>
        </w:rPr>
      </w:pPr>
      <w:r>
        <w:rPr>
          <w:noProof/>
        </w:rPr>
        <w:drawing>
          <wp:inline distT="0" distB="0" distL="0" distR="0" wp14:anchorId="24069283" wp14:editId="72C1D620">
            <wp:extent cx="6309360" cy="701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9360" cy="7010400"/>
                    </a:xfrm>
                    <a:prstGeom prst="rect">
                      <a:avLst/>
                    </a:prstGeom>
                    <a:noFill/>
                    <a:ln>
                      <a:noFill/>
                    </a:ln>
                  </pic:spPr>
                </pic:pic>
              </a:graphicData>
            </a:graphic>
          </wp:inline>
        </w:drawing>
      </w:r>
    </w:p>
    <w:p w14:paraId="6B25FAB5" w14:textId="77777777" w:rsidR="00923659" w:rsidRPr="00923659" w:rsidRDefault="00923659" w:rsidP="00923659">
      <w:pPr>
        <w:rPr>
          <w:rFonts w:ascii="Arial Narrow" w:hAnsi="Arial Narrow"/>
        </w:rPr>
      </w:pPr>
    </w:p>
    <w:p w14:paraId="043D4D9C" w14:textId="2B0FECCA" w:rsidR="00A610B0" w:rsidRPr="00923659" w:rsidRDefault="00923659" w:rsidP="00923659">
      <w:pPr>
        <w:tabs>
          <w:tab w:val="left" w:pos="7007"/>
        </w:tabs>
        <w:rPr>
          <w:rFonts w:ascii="Arial Narrow" w:hAnsi="Arial Narrow"/>
        </w:rPr>
      </w:pPr>
      <w:r>
        <w:rPr>
          <w:rFonts w:ascii="Arial Narrow" w:hAnsi="Arial Narrow"/>
        </w:rPr>
        <w:tab/>
      </w:r>
    </w:p>
    <w:sectPr w:rsidR="00A610B0" w:rsidRPr="00923659" w:rsidSect="001A1769">
      <w:headerReference w:type="even" r:id="rId21"/>
      <w:headerReference w:type="default" r:id="rId22"/>
      <w:footerReference w:type="default" r:id="rId23"/>
      <w:headerReference w:type="first" r:id="rId24"/>
      <w:pgSz w:w="12240" w:h="15840"/>
      <w:pgMar w:top="1008" w:right="1152" w:bottom="1008" w:left="1152" w:header="144" w:footer="4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DBD1C" w14:textId="77777777" w:rsidR="00EF75BA" w:rsidRDefault="00EF75BA" w:rsidP="00111AE5">
      <w:r>
        <w:separator/>
      </w:r>
    </w:p>
  </w:endnote>
  <w:endnote w:type="continuationSeparator" w:id="0">
    <w:p w14:paraId="490C5DC2" w14:textId="77777777" w:rsidR="00EF75BA" w:rsidRDefault="00EF75BA" w:rsidP="00111AE5">
      <w:r>
        <w:continuationSeparator/>
      </w:r>
    </w:p>
  </w:endnote>
  <w:endnote w:type="continuationNotice" w:id="1">
    <w:p w14:paraId="139C8BDE" w14:textId="77777777" w:rsidR="00EF75BA" w:rsidRDefault="00EF7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021FF" w14:textId="4E6B7070" w:rsidR="00EF75BA" w:rsidRPr="00E33C7A" w:rsidRDefault="00EF75BA" w:rsidP="40DB7C46">
    <w:pPr>
      <w:spacing w:after="0"/>
      <w:rPr>
        <w:rFonts w:ascii="Arial Narrow" w:hAnsi="Arial Narrow"/>
      </w:rPr>
    </w:pPr>
    <w:r>
      <w:rPr>
        <w:rFonts w:ascii="Arial Narrow" w:hAnsi="Arial Narrow"/>
      </w:rPr>
      <w:t>Regional Forest and Fire Capacity</w:t>
    </w:r>
    <w:r w:rsidRPr="40DB7C46">
      <w:rPr>
        <w:rFonts w:ascii="Arial Narrow" w:hAnsi="Arial Narrow"/>
      </w:rPr>
      <w:t xml:space="preserve"> Program</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E05AB0">
      <w:rPr>
        <w:rFonts w:ascii="Arial Narrow" w:hAnsi="Arial Narrow"/>
      </w:rPr>
      <w:fldChar w:fldCharType="begin"/>
    </w:r>
    <w:r w:rsidRPr="00E05AB0">
      <w:rPr>
        <w:rFonts w:ascii="Arial Narrow" w:hAnsi="Arial Narrow"/>
      </w:rPr>
      <w:instrText xml:space="preserve"> PAGE   \* MERGEFORMAT </w:instrText>
    </w:r>
    <w:r w:rsidRPr="00E05AB0">
      <w:rPr>
        <w:rFonts w:ascii="Arial Narrow" w:hAnsi="Arial Narrow"/>
      </w:rPr>
      <w:fldChar w:fldCharType="separate"/>
    </w:r>
    <w:r>
      <w:rPr>
        <w:rFonts w:ascii="Arial Narrow" w:hAnsi="Arial Narrow"/>
        <w:noProof/>
      </w:rPr>
      <w:t>17</w:t>
    </w:r>
    <w:r w:rsidRPr="00E05AB0">
      <w:rPr>
        <w:rFonts w:ascii="Arial Narrow" w:hAnsi="Arial Narrow"/>
        <w:noProof/>
      </w:rPr>
      <w:fldChar w:fldCharType="end"/>
    </w:r>
  </w:p>
  <w:p w14:paraId="0E51473F" w14:textId="76761303" w:rsidR="00EF75BA" w:rsidRPr="007B787A" w:rsidRDefault="00EF75BA" w:rsidP="007B787A">
    <w:pPr>
      <w:spacing w:after="0"/>
      <w:rPr>
        <w:rFonts w:ascii="Arial Narrow" w:hAnsi="Arial Narrow"/>
      </w:rPr>
    </w:pPr>
    <w:r>
      <w:rPr>
        <w:rFonts w:ascii="Arial Narrow" w:hAnsi="Arial Narrow"/>
      </w:rPr>
      <w:t xml:space="preserve">DRAFT </w:t>
    </w:r>
    <w:r w:rsidRPr="00E33C7A">
      <w:rPr>
        <w:rFonts w:ascii="Arial Narrow" w:hAnsi="Arial Narrow"/>
      </w:rPr>
      <w:t xml:space="preserve">Program Guidelines: </w:t>
    </w:r>
    <w:r>
      <w:rPr>
        <w:rFonts w:ascii="Arial Narrow" w:hAnsi="Arial Narrow"/>
      </w:rPr>
      <w:t>January 2019</w:t>
    </w:r>
    <w:r>
      <w:rPr>
        <w:rFonts w:ascii="Arial Narrow" w:hAnsi="Arial Narrow"/>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C17AD" w14:textId="77777777" w:rsidR="00EF75BA" w:rsidRPr="004F25FA" w:rsidRDefault="00EF75BA" w:rsidP="00EE2006">
    <w:pPr>
      <w:pStyle w:val="Footer"/>
      <w:tabs>
        <w:tab w:val="clear" w:pos="8640"/>
        <w:tab w:val="right" w:pos="9900"/>
      </w:tabs>
      <w:spacing w:after="0"/>
      <w:rPr>
        <w:rFonts w:ascii="Arial Narrow" w:hAnsi="Arial Narrow"/>
      </w:rPr>
    </w:pPr>
    <w:r>
      <w:rPr>
        <w:rFonts w:ascii="Arial Narrow" w:hAnsi="Arial Narrow"/>
      </w:rPr>
      <w:t>Regional Forest and Fire Capacity</w:t>
    </w:r>
    <w:r w:rsidRPr="40DB7C46">
      <w:rPr>
        <w:rFonts w:ascii="Arial Narrow" w:hAnsi="Arial Narrow"/>
      </w:rPr>
      <w:t xml:space="preserve"> Program</w:t>
    </w:r>
    <w:r>
      <w:rPr>
        <w:rFonts w:ascii="Arial Narrow" w:hAnsi="Arial Narrow"/>
      </w:rPr>
      <w:tab/>
    </w:r>
    <w:r>
      <w:rPr>
        <w:rFonts w:ascii="Arial Narrow" w:hAnsi="Arial Narrow"/>
      </w:rPr>
      <w:tab/>
      <w:t>Appendix A</w:t>
    </w:r>
    <w:r w:rsidRPr="004F25FA">
      <w:rPr>
        <w:rFonts w:ascii="Arial Narrow" w:hAnsi="Arial Narrow"/>
      </w:rPr>
      <w:t>-</w:t>
    </w:r>
    <w:r w:rsidRPr="004F25FA">
      <w:rPr>
        <w:rFonts w:ascii="Arial Narrow" w:hAnsi="Arial Narrow"/>
        <w:noProof/>
      </w:rPr>
      <w:fldChar w:fldCharType="begin"/>
    </w:r>
    <w:r w:rsidRPr="004F25FA">
      <w:rPr>
        <w:rFonts w:ascii="Arial Narrow" w:hAnsi="Arial Narrow"/>
      </w:rPr>
      <w:instrText xml:space="preserve"> PAGE   \* MERGEFORMAT </w:instrText>
    </w:r>
    <w:r w:rsidRPr="004F25FA">
      <w:rPr>
        <w:rFonts w:ascii="Arial Narrow" w:hAnsi="Arial Narrow"/>
      </w:rPr>
      <w:fldChar w:fldCharType="separate"/>
    </w:r>
    <w:r>
      <w:rPr>
        <w:rFonts w:ascii="Arial Narrow" w:hAnsi="Arial Narrow"/>
      </w:rPr>
      <w:t>1</w:t>
    </w:r>
    <w:r w:rsidRPr="004F25FA">
      <w:rPr>
        <w:rFonts w:ascii="Arial Narrow" w:hAnsi="Arial Narrow"/>
        <w:noProof/>
      </w:rPr>
      <w:fldChar w:fldCharType="end"/>
    </w:r>
  </w:p>
  <w:p w14:paraId="61752DF9" w14:textId="77777777" w:rsidR="00EF75BA" w:rsidRPr="008A098F" w:rsidRDefault="00EF75BA" w:rsidP="00EE2006">
    <w:pPr>
      <w:spacing w:after="0"/>
      <w:rPr>
        <w:rFonts w:ascii="Arial Narrow" w:hAnsi="Arial Narrow"/>
      </w:rPr>
    </w:pPr>
    <w:r>
      <w:rPr>
        <w:rFonts w:ascii="Arial Narrow" w:hAnsi="Arial Narrow"/>
      </w:rPr>
      <w:t>DRAFT Program Guidelines: January 2019</w:t>
    </w:r>
    <w:r>
      <w:rPr>
        <w:rFonts w:ascii="Arial Narrow" w:hAnsi="Arial Narrow"/>
      </w:rPr>
      <w:tab/>
    </w:r>
  </w:p>
  <w:p w14:paraId="63385D52" w14:textId="594DC55B" w:rsidR="00EF75BA" w:rsidRPr="008A098F" w:rsidRDefault="00EF75BA" w:rsidP="008A098F">
    <w:pPr>
      <w:spacing w:after="0"/>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7CB5C" w14:textId="77777777" w:rsidR="00EF75BA" w:rsidRDefault="00EF75BA" w:rsidP="00111AE5">
      <w:r>
        <w:separator/>
      </w:r>
    </w:p>
  </w:footnote>
  <w:footnote w:type="continuationSeparator" w:id="0">
    <w:p w14:paraId="083ABFC6" w14:textId="77777777" w:rsidR="00EF75BA" w:rsidRDefault="00EF75BA" w:rsidP="00111AE5">
      <w:r>
        <w:continuationSeparator/>
      </w:r>
    </w:p>
  </w:footnote>
  <w:footnote w:type="continuationNotice" w:id="1">
    <w:p w14:paraId="1A0B7DF7" w14:textId="77777777" w:rsidR="00EF75BA" w:rsidRDefault="00EF75BA">
      <w:pPr>
        <w:spacing w:after="0" w:line="240" w:lineRule="auto"/>
      </w:pPr>
    </w:p>
  </w:footnote>
  <w:footnote w:id="2">
    <w:p w14:paraId="6E1622C0" w14:textId="77777777" w:rsidR="00EF75BA" w:rsidRPr="005E09B0" w:rsidRDefault="00EF75BA" w:rsidP="00785705">
      <w:pPr>
        <w:pStyle w:val="FootnoteText"/>
        <w:rPr>
          <w:rFonts w:ascii="Arial Narrow" w:hAnsi="Arial Narrow"/>
        </w:rPr>
      </w:pPr>
      <w:r w:rsidRPr="005E09B0">
        <w:rPr>
          <w:rStyle w:val="FootnoteReference"/>
          <w:rFonts w:ascii="Arial Narrow" w:hAnsi="Arial Narrow"/>
        </w:rPr>
        <w:footnoteRef/>
      </w:r>
      <w:r w:rsidRPr="005E09B0">
        <w:rPr>
          <w:rFonts w:ascii="Arial Narrow" w:hAnsi="Arial Narrow"/>
        </w:rPr>
        <w:t xml:space="preserve"> These Guidelines rely on Health and Safety Code Section 39711 for the definition of “disadvantaged communities” and Health and Safety Code Section 39713 for the definitions of “low-income communities” and “low-income households.”</w:t>
      </w:r>
    </w:p>
  </w:footnote>
  <w:footnote w:id="3">
    <w:p w14:paraId="6E6DD4FF" w14:textId="77777777" w:rsidR="00EF75BA" w:rsidRPr="00C1458D" w:rsidRDefault="00EF75BA" w:rsidP="005850D4">
      <w:pPr>
        <w:pStyle w:val="FootnoteText"/>
        <w:rPr>
          <w:rFonts w:ascii="Arial Narrow" w:hAnsi="Arial Narrow"/>
        </w:rPr>
      </w:pPr>
      <w:r w:rsidRPr="00C1458D">
        <w:rPr>
          <w:rStyle w:val="FootnoteReference"/>
          <w:rFonts w:ascii="Arial Narrow" w:hAnsi="Arial Narrow"/>
        </w:rPr>
        <w:footnoteRef/>
      </w:r>
      <w:r w:rsidRPr="00C1458D">
        <w:rPr>
          <w:rFonts w:ascii="Arial Narrow" w:hAnsi="Arial Narrow"/>
        </w:rPr>
        <w:t xml:space="preserve"> </w:t>
      </w:r>
      <w:r w:rsidRPr="00C1458D">
        <w:rPr>
          <w:rFonts w:ascii="Arial Narrow" w:eastAsia="Times New Roman" w:hAnsi="Arial Narrow"/>
          <w:bCs/>
        </w:rPr>
        <w:t xml:space="preserve">A mapping tool to determine whether a project location is within a </w:t>
      </w:r>
      <w:r>
        <w:rPr>
          <w:rFonts w:ascii="Arial Narrow" w:eastAsia="Times New Roman" w:hAnsi="Arial Narrow"/>
          <w:bCs/>
        </w:rPr>
        <w:t>low-income community</w:t>
      </w:r>
      <w:r w:rsidRPr="00C1458D">
        <w:rPr>
          <w:rFonts w:ascii="Arial Narrow" w:eastAsia="Times New Roman" w:hAnsi="Arial Narrow"/>
          <w:bCs/>
        </w:rPr>
        <w:t xml:space="preserve"> census tract is available here: </w:t>
      </w:r>
      <w:hyperlink r:id="rId1" w:history="1">
        <w:r w:rsidRPr="00C1458D">
          <w:rPr>
            <w:rStyle w:val="Hyperlink"/>
            <w:rFonts w:ascii="Arial Narrow" w:eastAsia="Times New Roman" w:hAnsi="Arial Narrow"/>
            <w:bCs/>
          </w:rPr>
          <w:t>https://www.arb.ca.gov/cc/capandtrade/auctionproceeds/communityinvestments.htm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17D74" w14:textId="45F0AD00" w:rsidR="00EF75BA" w:rsidRDefault="00EF75BA">
    <w:pPr>
      <w:pStyle w:val="Header"/>
    </w:pPr>
  </w:p>
  <w:p w14:paraId="05D69DE2" w14:textId="77777777" w:rsidR="00EF75BA" w:rsidRDefault="00EF75BA"/>
  <w:p w14:paraId="586BA775" w14:textId="77777777" w:rsidR="00EF75BA" w:rsidRDefault="00EF75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5B733" w14:textId="6682EB60" w:rsidR="00EF75BA" w:rsidRDefault="00EF75BA" w:rsidP="00131CDA">
    <w:pPr>
      <w:pStyle w:val="Header"/>
      <w:spacing w:line="276"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70762" w14:textId="7B98337D" w:rsidR="00EF75BA" w:rsidRDefault="00EF75BA">
    <w:pPr>
      <w:pStyle w:val="Header"/>
    </w:pPr>
  </w:p>
  <w:p w14:paraId="00E14426" w14:textId="77777777" w:rsidR="00EF75BA" w:rsidRDefault="00EF75BA"/>
  <w:p w14:paraId="69E13B4D" w14:textId="77777777" w:rsidR="00EF75BA" w:rsidRDefault="00EF75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B576F" w14:textId="3840F542" w:rsidR="00EF75BA" w:rsidRDefault="00EF75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0E10E" w14:textId="2F0DBDB1" w:rsidR="00EF75BA" w:rsidRPr="00997DB1" w:rsidRDefault="00EF75BA" w:rsidP="00997D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7D7E" w14:textId="21FB1428" w:rsidR="00EF75BA" w:rsidRDefault="00EF7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33EB"/>
    <w:multiLevelType w:val="hybridMultilevel"/>
    <w:tmpl w:val="FACC09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248DC"/>
    <w:multiLevelType w:val="hybridMultilevel"/>
    <w:tmpl w:val="CC52E36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 w15:restartNumberingAfterBreak="0">
    <w:nsid w:val="025225F6"/>
    <w:multiLevelType w:val="hybridMultilevel"/>
    <w:tmpl w:val="2D4AF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F7D9C"/>
    <w:multiLevelType w:val="hybridMultilevel"/>
    <w:tmpl w:val="22289ABA"/>
    <w:lvl w:ilvl="0" w:tplc="04090001">
      <w:start w:val="1"/>
      <w:numFmt w:val="bullet"/>
      <w:lvlText w:val=""/>
      <w:lvlJc w:val="left"/>
      <w:pPr>
        <w:ind w:left="720" w:hanging="360"/>
      </w:pPr>
      <w:rPr>
        <w:rFonts w:ascii="Symbol" w:hAnsi="Symbol" w:hint="default"/>
      </w:rPr>
    </w:lvl>
    <w:lvl w:ilvl="1" w:tplc="4A24BF06">
      <w:start w:val="1"/>
      <w:numFmt w:val="lowerLetter"/>
      <w:lvlText w:val="%2."/>
      <w:lvlJc w:val="left"/>
      <w:pPr>
        <w:ind w:left="1440" w:hanging="360"/>
      </w:pPr>
    </w:lvl>
    <w:lvl w:ilvl="2" w:tplc="C5B2D0FE">
      <w:start w:val="1"/>
      <w:numFmt w:val="lowerRoman"/>
      <w:lvlText w:val="%3."/>
      <w:lvlJc w:val="right"/>
      <w:pPr>
        <w:ind w:left="2160" w:hanging="180"/>
      </w:pPr>
    </w:lvl>
    <w:lvl w:ilvl="3" w:tplc="2C484938">
      <w:start w:val="1"/>
      <w:numFmt w:val="decimal"/>
      <w:lvlText w:val="%4."/>
      <w:lvlJc w:val="left"/>
      <w:pPr>
        <w:ind w:left="2880" w:hanging="360"/>
      </w:pPr>
    </w:lvl>
    <w:lvl w:ilvl="4" w:tplc="4C7A7616">
      <w:start w:val="1"/>
      <w:numFmt w:val="lowerLetter"/>
      <w:lvlText w:val="%5."/>
      <w:lvlJc w:val="left"/>
      <w:pPr>
        <w:ind w:left="3600" w:hanging="360"/>
      </w:pPr>
    </w:lvl>
    <w:lvl w:ilvl="5" w:tplc="CC8CA8A2">
      <w:start w:val="1"/>
      <w:numFmt w:val="lowerRoman"/>
      <w:lvlText w:val="%6."/>
      <w:lvlJc w:val="right"/>
      <w:pPr>
        <w:ind w:left="4320" w:hanging="180"/>
      </w:pPr>
    </w:lvl>
    <w:lvl w:ilvl="6" w:tplc="FA9A69B2">
      <w:start w:val="1"/>
      <w:numFmt w:val="decimal"/>
      <w:lvlText w:val="%7."/>
      <w:lvlJc w:val="left"/>
      <w:pPr>
        <w:ind w:left="5040" w:hanging="360"/>
      </w:pPr>
    </w:lvl>
    <w:lvl w:ilvl="7" w:tplc="5C5A520E">
      <w:start w:val="1"/>
      <w:numFmt w:val="lowerLetter"/>
      <w:lvlText w:val="%8."/>
      <w:lvlJc w:val="left"/>
      <w:pPr>
        <w:ind w:left="5760" w:hanging="360"/>
      </w:pPr>
    </w:lvl>
    <w:lvl w:ilvl="8" w:tplc="47DE66EC">
      <w:start w:val="1"/>
      <w:numFmt w:val="lowerRoman"/>
      <w:lvlText w:val="%9."/>
      <w:lvlJc w:val="right"/>
      <w:pPr>
        <w:ind w:left="6480" w:hanging="180"/>
      </w:pPr>
    </w:lvl>
  </w:abstractNum>
  <w:abstractNum w:abstractNumId="4" w15:restartNumberingAfterBreak="0">
    <w:nsid w:val="04264E5E"/>
    <w:multiLevelType w:val="hybridMultilevel"/>
    <w:tmpl w:val="7C5E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F4568"/>
    <w:multiLevelType w:val="hybridMultilevel"/>
    <w:tmpl w:val="5C58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C70E9"/>
    <w:multiLevelType w:val="hybridMultilevel"/>
    <w:tmpl w:val="A9E2C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D24FF"/>
    <w:multiLevelType w:val="hybridMultilevel"/>
    <w:tmpl w:val="FD427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B61EF"/>
    <w:multiLevelType w:val="hybridMultilevel"/>
    <w:tmpl w:val="C58E68A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16589A"/>
    <w:multiLevelType w:val="hybridMultilevel"/>
    <w:tmpl w:val="91D082AC"/>
    <w:lvl w:ilvl="0" w:tplc="711A87D4">
      <w:start w:val="1"/>
      <w:numFmt w:val="bullet"/>
      <w:lvlText w:val=""/>
      <w:lvlJc w:val="left"/>
      <w:pPr>
        <w:ind w:left="720" w:hanging="360"/>
      </w:pPr>
      <w:rPr>
        <w:rFonts w:ascii="Symbol" w:hAnsi="Symbol" w:hint="default"/>
      </w:rPr>
    </w:lvl>
    <w:lvl w:ilvl="1" w:tplc="372E2A8C">
      <w:start w:val="1"/>
      <w:numFmt w:val="bullet"/>
      <w:lvlText w:val="o"/>
      <w:lvlJc w:val="left"/>
      <w:pPr>
        <w:ind w:left="1440" w:hanging="360"/>
      </w:pPr>
      <w:rPr>
        <w:rFonts w:ascii="Courier New" w:hAnsi="Courier New" w:hint="default"/>
      </w:rPr>
    </w:lvl>
    <w:lvl w:ilvl="2" w:tplc="9AEA6CB2">
      <w:start w:val="1"/>
      <w:numFmt w:val="bullet"/>
      <w:lvlText w:val=""/>
      <w:lvlJc w:val="left"/>
      <w:pPr>
        <w:ind w:left="2160" w:hanging="360"/>
      </w:pPr>
      <w:rPr>
        <w:rFonts w:ascii="Wingdings" w:hAnsi="Wingdings" w:hint="default"/>
      </w:rPr>
    </w:lvl>
    <w:lvl w:ilvl="3" w:tplc="722EAA58">
      <w:start w:val="1"/>
      <w:numFmt w:val="bullet"/>
      <w:lvlText w:val=""/>
      <w:lvlJc w:val="left"/>
      <w:pPr>
        <w:ind w:left="2880" w:hanging="360"/>
      </w:pPr>
      <w:rPr>
        <w:rFonts w:ascii="Symbol" w:hAnsi="Symbol" w:hint="default"/>
      </w:rPr>
    </w:lvl>
    <w:lvl w:ilvl="4" w:tplc="96A81658">
      <w:start w:val="1"/>
      <w:numFmt w:val="bullet"/>
      <w:lvlText w:val="o"/>
      <w:lvlJc w:val="left"/>
      <w:pPr>
        <w:ind w:left="3600" w:hanging="360"/>
      </w:pPr>
      <w:rPr>
        <w:rFonts w:ascii="Courier New" w:hAnsi="Courier New" w:hint="default"/>
      </w:rPr>
    </w:lvl>
    <w:lvl w:ilvl="5" w:tplc="A384A2DE">
      <w:start w:val="1"/>
      <w:numFmt w:val="bullet"/>
      <w:lvlText w:val=""/>
      <w:lvlJc w:val="left"/>
      <w:pPr>
        <w:ind w:left="4320" w:hanging="360"/>
      </w:pPr>
      <w:rPr>
        <w:rFonts w:ascii="Wingdings" w:hAnsi="Wingdings" w:hint="default"/>
      </w:rPr>
    </w:lvl>
    <w:lvl w:ilvl="6" w:tplc="9E5CBB32">
      <w:start w:val="1"/>
      <w:numFmt w:val="bullet"/>
      <w:lvlText w:val=""/>
      <w:lvlJc w:val="left"/>
      <w:pPr>
        <w:ind w:left="5040" w:hanging="360"/>
      </w:pPr>
      <w:rPr>
        <w:rFonts w:ascii="Symbol" w:hAnsi="Symbol" w:hint="default"/>
      </w:rPr>
    </w:lvl>
    <w:lvl w:ilvl="7" w:tplc="DB783A32">
      <w:start w:val="1"/>
      <w:numFmt w:val="bullet"/>
      <w:lvlText w:val="o"/>
      <w:lvlJc w:val="left"/>
      <w:pPr>
        <w:ind w:left="5760" w:hanging="360"/>
      </w:pPr>
      <w:rPr>
        <w:rFonts w:ascii="Courier New" w:hAnsi="Courier New" w:hint="default"/>
      </w:rPr>
    </w:lvl>
    <w:lvl w:ilvl="8" w:tplc="21E2675A">
      <w:start w:val="1"/>
      <w:numFmt w:val="bullet"/>
      <w:lvlText w:val=""/>
      <w:lvlJc w:val="left"/>
      <w:pPr>
        <w:ind w:left="6480" w:hanging="360"/>
      </w:pPr>
      <w:rPr>
        <w:rFonts w:ascii="Wingdings" w:hAnsi="Wingdings" w:hint="default"/>
      </w:rPr>
    </w:lvl>
  </w:abstractNum>
  <w:abstractNum w:abstractNumId="10" w15:restartNumberingAfterBreak="0">
    <w:nsid w:val="397C7965"/>
    <w:multiLevelType w:val="hybridMultilevel"/>
    <w:tmpl w:val="B50C1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B342A"/>
    <w:multiLevelType w:val="hybridMultilevel"/>
    <w:tmpl w:val="76B09FA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DB5CB5"/>
    <w:multiLevelType w:val="hybridMultilevel"/>
    <w:tmpl w:val="921E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40161"/>
    <w:multiLevelType w:val="hybridMultilevel"/>
    <w:tmpl w:val="8D5465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05E37"/>
    <w:multiLevelType w:val="hybridMultilevel"/>
    <w:tmpl w:val="6BD6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6C0082"/>
    <w:multiLevelType w:val="hybridMultilevel"/>
    <w:tmpl w:val="73A28FD8"/>
    <w:lvl w:ilvl="0" w:tplc="65D40E00">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CC7B65"/>
    <w:multiLevelType w:val="hybridMultilevel"/>
    <w:tmpl w:val="C1D0F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B25DD"/>
    <w:multiLevelType w:val="hybridMultilevel"/>
    <w:tmpl w:val="7744E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15D8D"/>
    <w:multiLevelType w:val="hybridMultilevel"/>
    <w:tmpl w:val="505891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EA733D"/>
    <w:multiLevelType w:val="hybridMultilevel"/>
    <w:tmpl w:val="8C7C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137BE"/>
    <w:multiLevelType w:val="hybridMultilevel"/>
    <w:tmpl w:val="8B74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43216"/>
    <w:multiLevelType w:val="hybridMultilevel"/>
    <w:tmpl w:val="5158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8552A"/>
    <w:multiLevelType w:val="hybridMultilevel"/>
    <w:tmpl w:val="DBB676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F35AA5"/>
    <w:multiLevelType w:val="hybridMultilevel"/>
    <w:tmpl w:val="5542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4A7AD7"/>
    <w:multiLevelType w:val="hybridMultilevel"/>
    <w:tmpl w:val="F26A8DEE"/>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04AD5"/>
    <w:multiLevelType w:val="hybridMultilevel"/>
    <w:tmpl w:val="06926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556767"/>
    <w:multiLevelType w:val="hybridMultilevel"/>
    <w:tmpl w:val="4A086DBA"/>
    <w:lvl w:ilvl="0" w:tplc="DFE844E2">
      <w:start w:val="1"/>
      <w:numFmt w:val="bullet"/>
      <w:lvlText w:val=""/>
      <w:lvlJc w:val="left"/>
      <w:pPr>
        <w:ind w:left="720" w:hanging="360"/>
      </w:pPr>
      <w:rPr>
        <w:rFonts w:ascii="Symbol" w:hAnsi="Symbol" w:hint="default"/>
      </w:rPr>
    </w:lvl>
    <w:lvl w:ilvl="1" w:tplc="20F4A4B0">
      <w:start w:val="1"/>
      <w:numFmt w:val="bullet"/>
      <w:lvlText w:val="o"/>
      <w:lvlJc w:val="left"/>
      <w:pPr>
        <w:ind w:left="1440" w:hanging="360"/>
      </w:pPr>
      <w:rPr>
        <w:rFonts w:ascii="Courier New" w:hAnsi="Courier New" w:hint="default"/>
      </w:rPr>
    </w:lvl>
    <w:lvl w:ilvl="2" w:tplc="700AC556">
      <w:start w:val="1"/>
      <w:numFmt w:val="bullet"/>
      <w:lvlText w:val=""/>
      <w:lvlJc w:val="left"/>
      <w:pPr>
        <w:ind w:left="2160" w:hanging="360"/>
      </w:pPr>
      <w:rPr>
        <w:rFonts w:ascii="Wingdings" w:hAnsi="Wingdings" w:hint="default"/>
      </w:rPr>
    </w:lvl>
    <w:lvl w:ilvl="3" w:tplc="0DA022BE">
      <w:start w:val="1"/>
      <w:numFmt w:val="bullet"/>
      <w:lvlText w:val=""/>
      <w:lvlJc w:val="left"/>
      <w:pPr>
        <w:ind w:left="2880" w:hanging="360"/>
      </w:pPr>
      <w:rPr>
        <w:rFonts w:ascii="Symbol" w:hAnsi="Symbol" w:hint="default"/>
      </w:rPr>
    </w:lvl>
    <w:lvl w:ilvl="4" w:tplc="4BE85C84">
      <w:start w:val="1"/>
      <w:numFmt w:val="bullet"/>
      <w:lvlText w:val="o"/>
      <w:lvlJc w:val="left"/>
      <w:pPr>
        <w:ind w:left="3600" w:hanging="360"/>
      </w:pPr>
      <w:rPr>
        <w:rFonts w:ascii="Courier New" w:hAnsi="Courier New" w:hint="default"/>
      </w:rPr>
    </w:lvl>
    <w:lvl w:ilvl="5" w:tplc="CB0E81A0">
      <w:start w:val="1"/>
      <w:numFmt w:val="bullet"/>
      <w:lvlText w:val=""/>
      <w:lvlJc w:val="left"/>
      <w:pPr>
        <w:ind w:left="4320" w:hanging="360"/>
      </w:pPr>
      <w:rPr>
        <w:rFonts w:ascii="Wingdings" w:hAnsi="Wingdings" w:hint="default"/>
      </w:rPr>
    </w:lvl>
    <w:lvl w:ilvl="6" w:tplc="5E66F9EC">
      <w:start w:val="1"/>
      <w:numFmt w:val="bullet"/>
      <w:lvlText w:val=""/>
      <w:lvlJc w:val="left"/>
      <w:pPr>
        <w:ind w:left="5040" w:hanging="360"/>
      </w:pPr>
      <w:rPr>
        <w:rFonts w:ascii="Symbol" w:hAnsi="Symbol" w:hint="default"/>
      </w:rPr>
    </w:lvl>
    <w:lvl w:ilvl="7" w:tplc="7186848E">
      <w:start w:val="1"/>
      <w:numFmt w:val="bullet"/>
      <w:lvlText w:val="o"/>
      <w:lvlJc w:val="left"/>
      <w:pPr>
        <w:ind w:left="5760" w:hanging="360"/>
      </w:pPr>
      <w:rPr>
        <w:rFonts w:ascii="Courier New" w:hAnsi="Courier New" w:hint="default"/>
      </w:rPr>
    </w:lvl>
    <w:lvl w:ilvl="8" w:tplc="ACA60DB6">
      <w:start w:val="1"/>
      <w:numFmt w:val="bullet"/>
      <w:lvlText w:val=""/>
      <w:lvlJc w:val="left"/>
      <w:pPr>
        <w:ind w:left="6480" w:hanging="360"/>
      </w:pPr>
      <w:rPr>
        <w:rFonts w:ascii="Wingdings" w:hAnsi="Wingdings" w:hint="default"/>
      </w:rPr>
    </w:lvl>
  </w:abstractNum>
  <w:abstractNum w:abstractNumId="27" w15:restartNumberingAfterBreak="0">
    <w:nsid w:val="63EB6A5E"/>
    <w:multiLevelType w:val="hybridMultilevel"/>
    <w:tmpl w:val="D83A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872AA"/>
    <w:multiLevelType w:val="hybridMultilevel"/>
    <w:tmpl w:val="42F41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BF102A"/>
    <w:multiLevelType w:val="hybridMultilevel"/>
    <w:tmpl w:val="B75E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772DE"/>
    <w:multiLevelType w:val="hybridMultilevel"/>
    <w:tmpl w:val="15303E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7A0158"/>
    <w:multiLevelType w:val="hybridMultilevel"/>
    <w:tmpl w:val="6116124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2B196C"/>
    <w:multiLevelType w:val="hybridMultilevel"/>
    <w:tmpl w:val="EBC47926"/>
    <w:lvl w:ilvl="0" w:tplc="04090001">
      <w:start w:val="1"/>
      <w:numFmt w:val="bullet"/>
      <w:lvlText w:val=""/>
      <w:lvlJc w:val="left"/>
      <w:pPr>
        <w:ind w:left="720" w:hanging="360"/>
      </w:pPr>
      <w:rPr>
        <w:rFonts w:ascii="Symbol" w:hAnsi="Symbol" w:hint="default"/>
      </w:rPr>
    </w:lvl>
    <w:lvl w:ilvl="1" w:tplc="3DD6CE4E">
      <w:start w:val="1"/>
      <w:numFmt w:val="lowerLetter"/>
      <w:lvlText w:val="%2."/>
      <w:lvlJc w:val="left"/>
      <w:pPr>
        <w:ind w:left="1440" w:hanging="360"/>
      </w:pPr>
    </w:lvl>
    <w:lvl w:ilvl="2" w:tplc="24C2ADD2">
      <w:start w:val="1"/>
      <w:numFmt w:val="lowerRoman"/>
      <w:lvlText w:val="%3."/>
      <w:lvlJc w:val="right"/>
      <w:pPr>
        <w:ind w:left="2160" w:hanging="180"/>
      </w:pPr>
    </w:lvl>
    <w:lvl w:ilvl="3" w:tplc="FFCE49FC">
      <w:start w:val="1"/>
      <w:numFmt w:val="decimal"/>
      <w:lvlText w:val="%4."/>
      <w:lvlJc w:val="left"/>
      <w:pPr>
        <w:ind w:left="2880" w:hanging="360"/>
      </w:pPr>
    </w:lvl>
    <w:lvl w:ilvl="4" w:tplc="968E30E6">
      <w:start w:val="1"/>
      <w:numFmt w:val="lowerLetter"/>
      <w:lvlText w:val="%5."/>
      <w:lvlJc w:val="left"/>
      <w:pPr>
        <w:ind w:left="3600" w:hanging="360"/>
      </w:pPr>
    </w:lvl>
    <w:lvl w:ilvl="5" w:tplc="3A0E7BA4">
      <w:start w:val="1"/>
      <w:numFmt w:val="lowerRoman"/>
      <w:lvlText w:val="%6."/>
      <w:lvlJc w:val="right"/>
      <w:pPr>
        <w:ind w:left="4320" w:hanging="180"/>
      </w:pPr>
    </w:lvl>
    <w:lvl w:ilvl="6" w:tplc="DA78B59C">
      <w:start w:val="1"/>
      <w:numFmt w:val="decimal"/>
      <w:lvlText w:val="%7."/>
      <w:lvlJc w:val="left"/>
      <w:pPr>
        <w:ind w:left="5040" w:hanging="360"/>
      </w:pPr>
    </w:lvl>
    <w:lvl w:ilvl="7" w:tplc="C9D22F0E">
      <w:start w:val="1"/>
      <w:numFmt w:val="lowerLetter"/>
      <w:lvlText w:val="%8."/>
      <w:lvlJc w:val="left"/>
      <w:pPr>
        <w:ind w:left="5760" w:hanging="360"/>
      </w:pPr>
    </w:lvl>
    <w:lvl w:ilvl="8" w:tplc="7578DAE8">
      <w:start w:val="1"/>
      <w:numFmt w:val="lowerRoman"/>
      <w:lvlText w:val="%9."/>
      <w:lvlJc w:val="right"/>
      <w:pPr>
        <w:ind w:left="6480" w:hanging="180"/>
      </w:pPr>
    </w:lvl>
  </w:abstractNum>
  <w:abstractNum w:abstractNumId="33" w15:restartNumberingAfterBreak="0">
    <w:nsid w:val="6F67022A"/>
    <w:multiLevelType w:val="hybridMultilevel"/>
    <w:tmpl w:val="9168C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E1527E"/>
    <w:multiLevelType w:val="hybridMultilevel"/>
    <w:tmpl w:val="CAF4844E"/>
    <w:lvl w:ilvl="0" w:tplc="47340F32">
      <w:start w:val="1"/>
      <w:numFmt w:val="decimal"/>
      <w:lvlText w:val="%1."/>
      <w:lvlJc w:val="left"/>
      <w:pPr>
        <w:ind w:left="720" w:hanging="360"/>
      </w:pPr>
    </w:lvl>
    <w:lvl w:ilvl="1" w:tplc="3DD6CE4E">
      <w:start w:val="1"/>
      <w:numFmt w:val="lowerLetter"/>
      <w:lvlText w:val="%2."/>
      <w:lvlJc w:val="left"/>
      <w:pPr>
        <w:ind w:left="1440" w:hanging="360"/>
      </w:pPr>
    </w:lvl>
    <w:lvl w:ilvl="2" w:tplc="24C2ADD2">
      <w:start w:val="1"/>
      <w:numFmt w:val="lowerRoman"/>
      <w:lvlText w:val="%3."/>
      <w:lvlJc w:val="right"/>
      <w:pPr>
        <w:ind w:left="2160" w:hanging="180"/>
      </w:pPr>
    </w:lvl>
    <w:lvl w:ilvl="3" w:tplc="FFCE49FC">
      <w:start w:val="1"/>
      <w:numFmt w:val="decimal"/>
      <w:lvlText w:val="%4."/>
      <w:lvlJc w:val="left"/>
      <w:pPr>
        <w:ind w:left="2880" w:hanging="360"/>
      </w:pPr>
    </w:lvl>
    <w:lvl w:ilvl="4" w:tplc="968E30E6">
      <w:start w:val="1"/>
      <w:numFmt w:val="lowerLetter"/>
      <w:lvlText w:val="%5."/>
      <w:lvlJc w:val="left"/>
      <w:pPr>
        <w:ind w:left="3600" w:hanging="360"/>
      </w:pPr>
    </w:lvl>
    <w:lvl w:ilvl="5" w:tplc="3A0E7BA4">
      <w:start w:val="1"/>
      <w:numFmt w:val="lowerRoman"/>
      <w:lvlText w:val="%6."/>
      <w:lvlJc w:val="right"/>
      <w:pPr>
        <w:ind w:left="4320" w:hanging="180"/>
      </w:pPr>
    </w:lvl>
    <w:lvl w:ilvl="6" w:tplc="DA78B59C">
      <w:start w:val="1"/>
      <w:numFmt w:val="decimal"/>
      <w:lvlText w:val="%7."/>
      <w:lvlJc w:val="left"/>
      <w:pPr>
        <w:ind w:left="5040" w:hanging="360"/>
      </w:pPr>
    </w:lvl>
    <w:lvl w:ilvl="7" w:tplc="C9D22F0E">
      <w:start w:val="1"/>
      <w:numFmt w:val="lowerLetter"/>
      <w:lvlText w:val="%8."/>
      <w:lvlJc w:val="left"/>
      <w:pPr>
        <w:ind w:left="5760" w:hanging="360"/>
      </w:pPr>
    </w:lvl>
    <w:lvl w:ilvl="8" w:tplc="7578DAE8">
      <w:start w:val="1"/>
      <w:numFmt w:val="lowerRoman"/>
      <w:lvlText w:val="%9."/>
      <w:lvlJc w:val="right"/>
      <w:pPr>
        <w:ind w:left="6480" w:hanging="180"/>
      </w:pPr>
    </w:lvl>
  </w:abstractNum>
  <w:abstractNum w:abstractNumId="35" w15:restartNumberingAfterBreak="0">
    <w:nsid w:val="70135BAA"/>
    <w:multiLevelType w:val="hybridMultilevel"/>
    <w:tmpl w:val="9A2E839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886A2F"/>
    <w:multiLevelType w:val="hybridMultilevel"/>
    <w:tmpl w:val="B48015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3D45A9"/>
    <w:multiLevelType w:val="hybridMultilevel"/>
    <w:tmpl w:val="2FB6CC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4A797F"/>
    <w:multiLevelType w:val="hybridMultilevel"/>
    <w:tmpl w:val="9E52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E91A6C"/>
    <w:multiLevelType w:val="hybridMultilevel"/>
    <w:tmpl w:val="D4C2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D74AAE"/>
    <w:multiLevelType w:val="hybridMultilevel"/>
    <w:tmpl w:val="6220D2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6"/>
  </w:num>
  <w:num w:numId="3">
    <w:abstractNumId w:val="9"/>
  </w:num>
  <w:num w:numId="4">
    <w:abstractNumId w:val="24"/>
  </w:num>
  <w:num w:numId="5">
    <w:abstractNumId w:val="16"/>
  </w:num>
  <w:num w:numId="6">
    <w:abstractNumId w:val="11"/>
  </w:num>
  <w:num w:numId="7">
    <w:abstractNumId w:val="6"/>
  </w:num>
  <w:num w:numId="8">
    <w:abstractNumId w:val="8"/>
  </w:num>
  <w:num w:numId="9">
    <w:abstractNumId w:val="17"/>
  </w:num>
  <w:num w:numId="10">
    <w:abstractNumId w:val="21"/>
  </w:num>
  <w:num w:numId="11">
    <w:abstractNumId w:val="7"/>
  </w:num>
  <w:num w:numId="12">
    <w:abstractNumId w:val="3"/>
  </w:num>
  <w:num w:numId="13">
    <w:abstractNumId w:val="15"/>
  </w:num>
  <w:num w:numId="14">
    <w:abstractNumId w:val="20"/>
  </w:num>
  <w:num w:numId="15">
    <w:abstractNumId w:val="4"/>
  </w:num>
  <w:num w:numId="16">
    <w:abstractNumId w:val="13"/>
  </w:num>
  <w:num w:numId="17">
    <w:abstractNumId w:val="1"/>
  </w:num>
  <w:num w:numId="18">
    <w:abstractNumId w:val="5"/>
  </w:num>
  <w:num w:numId="19">
    <w:abstractNumId w:val="19"/>
  </w:num>
  <w:num w:numId="20">
    <w:abstractNumId w:val="36"/>
  </w:num>
  <w:num w:numId="21">
    <w:abstractNumId w:val="12"/>
  </w:num>
  <w:num w:numId="22">
    <w:abstractNumId w:val="29"/>
  </w:num>
  <w:num w:numId="23">
    <w:abstractNumId w:val="23"/>
  </w:num>
  <w:num w:numId="24">
    <w:abstractNumId w:val="39"/>
  </w:num>
  <w:num w:numId="25">
    <w:abstractNumId w:val="38"/>
  </w:num>
  <w:num w:numId="26">
    <w:abstractNumId w:val="14"/>
  </w:num>
  <w:num w:numId="27">
    <w:abstractNumId w:val="27"/>
  </w:num>
  <w:num w:numId="28">
    <w:abstractNumId w:val="33"/>
  </w:num>
  <w:num w:numId="29">
    <w:abstractNumId w:val="10"/>
  </w:num>
  <w:num w:numId="30">
    <w:abstractNumId w:val="28"/>
  </w:num>
  <w:num w:numId="31">
    <w:abstractNumId w:val="2"/>
  </w:num>
  <w:num w:numId="32">
    <w:abstractNumId w:val="30"/>
  </w:num>
  <w:num w:numId="33">
    <w:abstractNumId w:val="40"/>
  </w:num>
  <w:num w:numId="34">
    <w:abstractNumId w:val="37"/>
  </w:num>
  <w:num w:numId="35">
    <w:abstractNumId w:val="0"/>
  </w:num>
  <w:num w:numId="36">
    <w:abstractNumId w:val="22"/>
  </w:num>
  <w:num w:numId="37">
    <w:abstractNumId w:val="31"/>
  </w:num>
  <w:num w:numId="38">
    <w:abstractNumId w:val="35"/>
  </w:num>
  <w:num w:numId="39">
    <w:abstractNumId w:val="18"/>
  </w:num>
  <w:num w:numId="40">
    <w:abstractNumId w:val="25"/>
  </w:num>
  <w:num w:numId="41">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en-US" w:vendorID="64" w:dllVersion="0" w:nlCheck="1" w:checkStyle="0"/>
  <w:doNotTrackFormatting/>
  <w:defaultTabStop w:val="720"/>
  <w:drawingGridHorizontalSpacing w:val="120"/>
  <w:displayHorizontalDrawingGridEvery w:val="2"/>
  <w:displayVerticalDrawingGridEvery w:val="2"/>
  <w:noPunctuationKerning/>
  <w:characterSpacingControl w:val="doNotCompress"/>
  <w:hdrShapeDefaults>
    <o:shapedefaults v:ext="edit" spidmax="28673">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EF2"/>
    <w:rsid w:val="00000778"/>
    <w:rsid w:val="00001D4F"/>
    <w:rsid w:val="00006C35"/>
    <w:rsid w:val="00007382"/>
    <w:rsid w:val="00010427"/>
    <w:rsid w:val="00011476"/>
    <w:rsid w:val="000119D3"/>
    <w:rsid w:val="000129D7"/>
    <w:rsid w:val="000132D8"/>
    <w:rsid w:val="00017117"/>
    <w:rsid w:val="00017762"/>
    <w:rsid w:val="0002166B"/>
    <w:rsid w:val="00023485"/>
    <w:rsid w:val="0002443C"/>
    <w:rsid w:val="000262F6"/>
    <w:rsid w:val="00026A6D"/>
    <w:rsid w:val="00027E96"/>
    <w:rsid w:val="00030D8B"/>
    <w:rsid w:val="00030F07"/>
    <w:rsid w:val="00033561"/>
    <w:rsid w:val="00034FEA"/>
    <w:rsid w:val="00035D74"/>
    <w:rsid w:val="00035E63"/>
    <w:rsid w:val="00036F0C"/>
    <w:rsid w:val="00042690"/>
    <w:rsid w:val="00042B90"/>
    <w:rsid w:val="0004755B"/>
    <w:rsid w:val="00050453"/>
    <w:rsid w:val="00053DC5"/>
    <w:rsid w:val="000545B2"/>
    <w:rsid w:val="00056BF5"/>
    <w:rsid w:val="00060F0A"/>
    <w:rsid w:val="00062B02"/>
    <w:rsid w:val="00062FEE"/>
    <w:rsid w:val="000633AA"/>
    <w:rsid w:val="00063F15"/>
    <w:rsid w:val="00070A2D"/>
    <w:rsid w:val="0007106C"/>
    <w:rsid w:val="000728FC"/>
    <w:rsid w:val="000757C9"/>
    <w:rsid w:val="00082170"/>
    <w:rsid w:val="00082499"/>
    <w:rsid w:val="00087E47"/>
    <w:rsid w:val="00093E98"/>
    <w:rsid w:val="000951EB"/>
    <w:rsid w:val="000975CF"/>
    <w:rsid w:val="000A1003"/>
    <w:rsid w:val="000A3ABC"/>
    <w:rsid w:val="000A5624"/>
    <w:rsid w:val="000A5948"/>
    <w:rsid w:val="000A70C8"/>
    <w:rsid w:val="000B0A69"/>
    <w:rsid w:val="000B16C8"/>
    <w:rsid w:val="000B2D2C"/>
    <w:rsid w:val="000B3074"/>
    <w:rsid w:val="000B3E03"/>
    <w:rsid w:val="000B43AE"/>
    <w:rsid w:val="000B4595"/>
    <w:rsid w:val="000B4986"/>
    <w:rsid w:val="000C004A"/>
    <w:rsid w:val="000C06FD"/>
    <w:rsid w:val="000C22BF"/>
    <w:rsid w:val="000C313E"/>
    <w:rsid w:val="000C409F"/>
    <w:rsid w:val="000C5E67"/>
    <w:rsid w:val="000C663A"/>
    <w:rsid w:val="000D032F"/>
    <w:rsid w:val="000D2874"/>
    <w:rsid w:val="000D29FB"/>
    <w:rsid w:val="000D71E6"/>
    <w:rsid w:val="000D7E44"/>
    <w:rsid w:val="000E10DC"/>
    <w:rsid w:val="000E277E"/>
    <w:rsid w:val="000E5FFE"/>
    <w:rsid w:val="000E679E"/>
    <w:rsid w:val="000E6EB6"/>
    <w:rsid w:val="000E76CD"/>
    <w:rsid w:val="000F0ABF"/>
    <w:rsid w:val="000F1B00"/>
    <w:rsid w:val="000F3A2D"/>
    <w:rsid w:val="000F461C"/>
    <w:rsid w:val="000F490A"/>
    <w:rsid w:val="000F624B"/>
    <w:rsid w:val="000F6A57"/>
    <w:rsid w:val="00100C5F"/>
    <w:rsid w:val="00102FEB"/>
    <w:rsid w:val="0010314A"/>
    <w:rsid w:val="00107854"/>
    <w:rsid w:val="0011055A"/>
    <w:rsid w:val="00111AE5"/>
    <w:rsid w:val="0011432D"/>
    <w:rsid w:val="0011433F"/>
    <w:rsid w:val="00115456"/>
    <w:rsid w:val="001155EC"/>
    <w:rsid w:val="00116B2B"/>
    <w:rsid w:val="0011726A"/>
    <w:rsid w:val="0012089B"/>
    <w:rsid w:val="00121710"/>
    <w:rsid w:val="001249C9"/>
    <w:rsid w:val="001256CC"/>
    <w:rsid w:val="00126AD4"/>
    <w:rsid w:val="001273C7"/>
    <w:rsid w:val="001275E2"/>
    <w:rsid w:val="001318AD"/>
    <w:rsid w:val="00131CDA"/>
    <w:rsid w:val="00132477"/>
    <w:rsid w:val="00132CBD"/>
    <w:rsid w:val="0013311E"/>
    <w:rsid w:val="00133FD1"/>
    <w:rsid w:val="00135110"/>
    <w:rsid w:val="0013578C"/>
    <w:rsid w:val="00135BFB"/>
    <w:rsid w:val="00135FE7"/>
    <w:rsid w:val="00137A6F"/>
    <w:rsid w:val="001403E2"/>
    <w:rsid w:val="001438A4"/>
    <w:rsid w:val="0014451F"/>
    <w:rsid w:val="0014720D"/>
    <w:rsid w:val="00150769"/>
    <w:rsid w:val="001553B5"/>
    <w:rsid w:val="001558B4"/>
    <w:rsid w:val="00156753"/>
    <w:rsid w:val="00156C07"/>
    <w:rsid w:val="001602A2"/>
    <w:rsid w:val="00161EF8"/>
    <w:rsid w:val="001634C2"/>
    <w:rsid w:val="00163C7B"/>
    <w:rsid w:val="00165686"/>
    <w:rsid w:val="00166D02"/>
    <w:rsid w:val="00172B8A"/>
    <w:rsid w:val="00174CA7"/>
    <w:rsid w:val="00181C0B"/>
    <w:rsid w:val="00181F6B"/>
    <w:rsid w:val="00182D27"/>
    <w:rsid w:val="00183CFA"/>
    <w:rsid w:val="001840AB"/>
    <w:rsid w:val="00184189"/>
    <w:rsid w:val="001844AF"/>
    <w:rsid w:val="00184D9B"/>
    <w:rsid w:val="00187CDE"/>
    <w:rsid w:val="001900B2"/>
    <w:rsid w:val="00190E04"/>
    <w:rsid w:val="001A1685"/>
    <w:rsid w:val="001A1769"/>
    <w:rsid w:val="001A208D"/>
    <w:rsid w:val="001A3742"/>
    <w:rsid w:val="001A3BE2"/>
    <w:rsid w:val="001A4C4C"/>
    <w:rsid w:val="001A6A74"/>
    <w:rsid w:val="001A77A3"/>
    <w:rsid w:val="001B0976"/>
    <w:rsid w:val="001B0C4F"/>
    <w:rsid w:val="001B1220"/>
    <w:rsid w:val="001B1651"/>
    <w:rsid w:val="001B28BE"/>
    <w:rsid w:val="001B3DB0"/>
    <w:rsid w:val="001B3DF3"/>
    <w:rsid w:val="001B5B71"/>
    <w:rsid w:val="001B67F8"/>
    <w:rsid w:val="001C0EF7"/>
    <w:rsid w:val="001C11D6"/>
    <w:rsid w:val="001C7EF3"/>
    <w:rsid w:val="001D141A"/>
    <w:rsid w:val="001D57D8"/>
    <w:rsid w:val="001D58CF"/>
    <w:rsid w:val="001D5BEA"/>
    <w:rsid w:val="001E46F1"/>
    <w:rsid w:val="001E4FEB"/>
    <w:rsid w:val="001E65BB"/>
    <w:rsid w:val="001E6E14"/>
    <w:rsid w:val="001F322C"/>
    <w:rsid w:val="001F4D5F"/>
    <w:rsid w:val="001F5141"/>
    <w:rsid w:val="001F7E24"/>
    <w:rsid w:val="00200DB2"/>
    <w:rsid w:val="00201922"/>
    <w:rsid w:val="00201944"/>
    <w:rsid w:val="00201F9E"/>
    <w:rsid w:val="00203100"/>
    <w:rsid w:val="00212754"/>
    <w:rsid w:val="00212BDB"/>
    <w:rsid w:val="00214D19"/>
    <w:rsid w:val="002166B5"/>
    <w:rsid w:val="00216AE6"/>
    <w:rsid w:val="00222ABD"/>
    <w:rsid w:val="00222BE8"/>
    <w:rsid w:val="002235BA"/>
    <w:rsid w:val="0022380B"/>
    <w:rsid w:val="002239D3"/>
    <w:rsid w:val="0022558C"/>
    <w:rsid w:val="00232262"/>
    <w:rsid w:val="0023229C"/>
    <w:rsid w:val="00235085"/>
    <w:rsid w:val="002361A5"/>
    <w:rsid w:val="002415BA"/>
    <w:rsid w:val="00241C79"/>
    <w:rsid w:val="00241F8C"/>
    <w:rsid w:val="00243749"/>
    <w:rsid w:val="0024642D"/>
    <w:rsid w:val="002470A4"/>
    <w:rsid w:val="00247E88"/>
    <w:rsid w:val="00251233"/>
    <w:rsid w:val="00252713"/>
    <w:rsid w:val="00254714"/>
    <w:rsid w:val="00255908"/>
    <w:rsid w:val="00260045"/>
    <w:rsid w:val="00260E5B"/>
    <w:rsid w:val="0026104C"/>
    <w:rsid w:val="00261C05"/>
    <w:rsid w:val="00263129"/>
    <w:rsid w:val="002634D5"/>
    <w:rsid w:val="0026397C"/>
    <w:rsid w:val="002649AD"/>
    <w:rsid w:val="0026547E"/>
    <w:rsid w:val="0026656C"/>
    <w:rsid w:val="00267A75"/>
    <w:rsid w:val="0027026A"/>
    <w:rsid w:val="00270805"/>
    <w:rsid w:val="00270BA5"/>
    <w:rsid w:val="00271621"/>
    <w:rsid w:val="0027246B"/>
    <w:rsid w:val="00272EBE"/>
    <w:rsid w:val="00273595"/>
    <w:rsid w:val="00280B3B"/>
    <w:rsid w:val="00280B8C"/>
    <w:rsid w:val="00281B41"/>
    <w:rsid w:val="00282FB4"/>
    <w:rsid w:val="0028544F"/>
    <w:rsid w:val="002856E0"/>
    <w:rsid w:val="002858AE"/>
    <w:rsid w:val="0029483A"/>
    <w:rsid w:val="0029661A"/>
    <w:rsid w:val="00296D4C"/>
    <w:rsid w:val="00296E9C"/>
    <w:rsid w:val="00297B74"/>
    <w:rsid w:val="002A0F29"/>
    <w:rsid w:val="002A0F50"/>
    <w:rsid w:val="002A0F83"/>
    <w:rsid w:val="002A174F"/>
    <w:rsid w:val="002A232A"/>
    <w:rsid w:val="002A3249"/>
    <w:rsid w:val="002A3612"/>
    <w:rsid w:val="002A4680"/>
    <w:rsid w:val="002A59B5"/>
    <w:rsid w:val="002A5EEE"/>
    <w:rsid w:val="002B04FB"/>
    <w:rsid w:val="002B128A"/>
    <w:rsid w:val="002B13D1"/>
    <w:rsid w:val="002B1975"/>
    <w:rsid w:val="002B34F1"/>
    <w:rsid w:val="002B457F"/>
    <w:rsid w:val="002B4E7D"/>
    <w:rsid w:val="002B711E"/>
    <w:rsid w:val="002C0848"/>
    <w:rsid w:val="002C28B7"/>
    <w:rsid w:val="002C3E9F"/>
    <w:rsid w:val="002C4AC2"/>
    <w:rsid w:val="002C7220"/>
    <w:rsid w:val="002D253F"/>
    <w:rsid w:val="002D2A4F"/>
    <w:rsid w:val="002D47A9"/>
    <w:rsid w:val="002D519F"/>
    <w:rsid w:val="002D670E"/>
    <w:rsid w:val="002E029D"/>
    <w:rsid w:val="002E0FD7"/>
    <w:rsid w:val="002E2E3F"/>
    <w:rsid w:val="002E42DF"/>
    <w:rsid w:val="002E4D5B"/>
    <w:rsid w:val="002E4EAC"/>
    <w:rsid w:val="002E66E4"/>
    <w:rsid w:val="002F28FF"/>
    <w:rsid w:val="002F3685"/>
    <w:rsid w:val="002F3ED9"/>
    <w:rsid w:val="002F4793"/>
    <w:rsid w:val="002F5AE2"/>
    <w:rsid w:val="002F76AC"/>
    <w:rsid w:val="002F7717"/>
    <w:rsid w:val="00300C72"/>
    <w:rsid w:val="00300CDB"/>
    <w:rsid w:val="00301515"/>
    <w:rsid w:val="00301870"/>
    <w:rsid w:val="003029A6"/>
    <w:rsid w:val="00305E10"/>
    <w:rsid w:val="0030689C"/>
    <w:rsid w:val="003101AF"/>
    <w:rsid w:val="00310B42"/>
    <w:rsid w:val="00311C5A"/>
    <w:rsid w:val="00311F5D"/>
    <w:rsid w:val="00313F27"/>
    <w:rsid w:val="003162D5"/>
    <w:rsid w:val="00320AF9"/>
    <w:rsid w:val="0032278B"/>
    <w:rsid w:val="00324B35"/>
    <w:rsid w:val="003277EA"/>
    <w:rsid w:val="00332363"/>
    <w:rsid w:val="00334BE9"/>
    <w:rsid w:val="00336539"/>
    <w:rsid w:val="0033666F"/>
    <w:rsid w:val="003368B7"/>
    <w:rsid w:val="00336915"/>
    <w:rsid w:val="00337A30"/>
    <w:rsid w:val="00342077"/>
    <w:rsid w:val="00342088"/>
    <w:rsid w:val="0034263E"/>
    <w:rsid w:val="00345994"/>
    <w:rsid w:val="003465F8"/>
    <w:rsid w:val="00346BAF"/>
    <w:rsid w:val="00350634"/>
    <w:rsid w:val="00350785"/>
    <w:rsid w:val="00350D8D"/>
    <w:rsid w:val="00350FF5"/>
    <w:rsid w:val="00353117"/>
    <w:rsid w:val="00353AB5"/>
    <w:rsid w:val="003559EE"/>
    <w:rsid w:val="0035656D"/>
    <w:rsid w:val="003615DD"/>
    <w:rsid w:val="00361A1F"/>
    <w:rsid w:val="00361A51"/>
    <w:rsid w:val="00362675"/>
    <w:rsid w:val="00364545"/>
    <w:rsid w:val="00364FDC"/>
    <w:rsid w:val="00367227"/>
    <w:rsid w:val="0037117D"/>
    <w:rsid w:val="003742AC"/>
    <w:rsid w:val="00376821"/>
    <w:rsid w:val="003778C2"/>
    <w:rsid w:val="0038654C"/>
    <w:rsid w:val="0039024A"/>
    <w:rsid w:val="0039189E"/>
    <w:rsid w:val="003937A2"/>
    <w:rsid w:val="00393D96"/>
    <w:rsid w:val="003943EB"/>
    <w:rsid w:val="003955A8"/>
    <w:rsid w:val="00395BA9"/>
    <w:rsid w:val="003976F8"/>
    <w:rsid w:val="00397736"/>
    <w:rsid w:val="003A01B8"/>
    <w:rsid w:val="003A212D"/>
    <w:rsid w:val="003A265D"/>
    <w:rsid w:val="003A6686"/>
    <w:rsid w:val="003B0573"/>
    <w:rsid w:val="003B1886"/>
    <w:rsid w:val="003B44B5"/>
    <w:rsid w:val="003B530D"/>
    <w:rsid w:val="003B5C12"/>
    <w:rsid w:val="003B71B2"/>
    <w:rsid w:val="003C1E67"/>
    <w:rsid w:val="003C22E0"/>
    <w:rsid w:val="003C4914"/>
    <w:rsid w:val="003C5090"/>
    <w:rsid w:val="003C5240"/>
    <w:rsid w:val="003C7287"/>
    <w:rsid w:val="003C7C94"/>
    <w:rsid w:val="003D174D"/>
    <w:rsid w:val="003D3735"/>
    <w:rsid w:val="003E180E"/>
    <w:rsid w:val="003E2E44"/>
    <w:rsid w:val="003E4382"/>
    <w:rsid w:val="003E50E5"/>
    <w:rsid w:val="003E5D90"/>
    <w:rsid w:val="003E7496"/>
    <w:rsid w:val="003F2895"/>
    <w:rsid w:val="003F4904"/>
    <w:rsid w:val="003F68ED"/>
    <w:rsid w:val="00401373"/>
    <w:rsid w:val="00401EA1"/>
    <w:rsid w:val="00402732"/>
    <w:rsid w:val="00403C6F"/>
    <w:rsid w:val="00406099"/>
    <w:rsid w:val="004061FA"/>
    <w:rsid w:val="004069C8"/>
    <w:rsid w:val="00411EBA"/>
    <w:rsid w:val="00413467"/>
    <w:rsid w:val="0041381B"/>
    <w:rsid w:val="00414184"/>
    <w:rsid w:val="00414A2B"/>
    <w:rsid w:val="00415016"/>
    <w:rsid w:val="0041592C"/>
    <w:rsid w:val="00416168"/>
    <w:rsid w:val="00420DD8"/>
    <w:rsid w:val="004220CD"/>
    <w:rsid w:val="004266AC"/>
    <w:rsid w:val="00427118"/>
    <w:rsid w:val="00430857"/>
    <w:rsid w:val="0043085A"/>
    <w:rsid w:val="00431AA0"/>
    <w:rsid w:val="004328CB"/>
    <w:rsid w:val="00440924"/>
    <w:rsid w:val="004445D5"/>
    <w:rsid w:val="00445F8E"/>
    <w:rsid w:val="00446CB6"/>
    <w:rsid w:val="00446D68"/>
    <w:rsid w:val="00454C0A"/>
    <w:rsid w:val="00454FF5"/>
    <w:rsid w:val="004571AD"/>
    <w:rsid w:val="00457CF6"/>
    <w:rsid w:val="004606A3"/>
    <w:rsid w:val="00460C57"/>
    <w:rsid w:val="004627F1"/>
    <w:rsid w:val="00464325"/>
    <w:rsid w:val="00464C77"/>
    <w:rsid w:val="00464E16"/>
    <w:rsid w:val="0046672E"/>
    <w:rsid w:val="0047001A"/>
    <w:rsid w:val="004709CD"/>
    <w:rsid w:val="00472D43"/>
    <w:rsid w:val="0047323F"/>
    <w:rsid w:val="0047392A"/>
    <w:rsid w:val="00476A96"/>
    <w:rsid w:val="00476FCF"/>
    <w:rsid w:val="00481E51"/>
    <w:rsid w:val="00484C49"/>
    <w:rsid w:val="00486ED2"/>
    <w:rsid w:val="004879FC"/>
    <w:rsid w:val="00491B55"/>
    <w:rsid w:val="00494E5B"/>
    <w:rsid w:val="004956AE"/>
    <w:rsid w:val="00496E6C"/>
    <w:rsid w:val="00497A31"/>
    <w:rsid w:val="004A0074"/>
    <w:rsid w:val="004A0DE6"/>
    <w:rsid w:val="004A1978"/>
    <w:rsid w:val="004A2198"/>
    <w:rsid w:val="004A49C5"/>
    <w:rsid w:val="004A4ADB"/>
    <w:rsid w:val="004A4F86"/>
    <w:rsid w:val="004B02DE"/>
    <w:rsid w:val="004B128F"/>
    <w:rsid w:val="004B2497"/>
    <w:rsid w:val="004B25EA"/>
    <w:rsid w:val="004B5224"/>
    <w:rsid w:val="004B5235"/>
    <w:rsid w:val="004B71F2"/>
    <w:rsid w:val="004B7AF2"/>
    <w:rsid w:val="004C32CC"/>
    <w:rsid w:val="004C3C6E"/>
    <w:rsid w:val="004C619E"/>
    <w:rsid w:val="004C688D"/>
    <w:rsid w:val="004C6BFD"/>
    <w:rsid w:val="004C6C89"/>
    <w:rsid w:val="004C6F04"/>
    <w:rsid w:val="004D0A83"/>
    <w:rsid w:val="004D71B7"/>
    <w:rsid w:val="004E28AE"/>
    <w:rsid w:val="004E34C0"/>
    <w:rsid w:val="004E5F21"/>
    <w:rsid w:val="004E6DDB"/>
    <w:rsid w:val="004E74A4"/>
    <w:rsid w:val="004F1C28"/>
    <w:rsid w:val="004F25FA"/>
    <w:rsid w:val="004F2D00"/>
    <w:rsid w:val="004F3CF4"/>
    <w:rsid w:val="004F4711"/>
    <w:rsid w:val="004F53B6"/>
    <w:rsid w:val="004F57AB"/>
    <w:rsid w:val="004F5DCE"/>
    <w:rsid w:val="004F6DB4"/>
    <w:rsid w:val="004F798B"/>
    <w:rsid w:val="00500FDF"/>
    <w:rsid w:val="00502F3D"/>
    <w:rsid w:val="0050397B"/>
    <w:rsid w:val="00503BB7"/>
    <w:rsid w:val="005116F9"/>
    <w:rsid w:val="00513674"/>
    <w:rsid w:val="005140A5"/>
    <w:rsid w:val="005169DD"/>
    <w:rsid w:val="005217D8"/>
    <w:rsid w:val="00522780"/>
    <w:rsid w:val="00523203"/>
    <w:rsid w:val="005237AB"/>
    <w:rsid w:val="00527565"/>
    <w:rsid w:val="00530497"/>
    <w:rsid w:val="00531B45"/>
    <w:rsid w:val="005341F3"/>
    <w:rsid w:val="005344C1"/>
    <w:rsid w:val="0053594C"/>
    <w:rsid w:val="00535FF4"/>
    <w:rsid w:val="00536FD7"/>
    <w:rsid w:val="005376F9"/>
    <w:rsid w:val="0054100B"/>
    <w:rsid w:val="00541FC7"/>
    <w:rsid w:val="0054439B"/>
    <w:rsid w:val="005444F6"/>
    <w:rsid w:val="00545CCE"/>
    <w:rsid w:val="005513CE"/>
    <w:rsid w:val="00552CFD"/>
    <w:rsid w:val="0055352B"/>
    <w:rsid w:val="00555678"/>
    <w:rsid w:val="005557DE"/>
    <w:rsid w:val="00562040"/>
    <w:rsid w:val="0056210F"/>
    <w:rsid w:val="00563C94"/>
    <w:rsid w:val="00566167"/>
    <w:rsid w:val="00567365"/>
    <w:rsid w:val="00567A30"/>
    <w:rsid w:val="00567A32"/>
    <w:rsid w:val="00567DCE"/>
    <w:rsid w:val="005702C7"/>
    <w:rsid w:val="005714F2"/>
    <w:rsid w:val="00572BE2"/>
    <w:rsid w:val="00573465"/>
    <w:rsid w:val="00577D7F"/>
    <w:rsid w:val="00580E29"/>
    <w:rsid w:val="00581A7B"/>
    <w:rsid w:val="00581B83"/>
    <w:rsid w:val="00582D40"/>
    <w:rsid w:val="0058351D"/>
    <w:rsid w:val="00584ECD"/>
    <w:rsid w:val="00584F3F"/>
    <w:rsid w:val="005850D4"/>
    <w:rsid w:val="00586666"/>
    <w:rsid w:val="00586A75"/>
    <w:rsid w:val="00591160"/>
    <w:rsid w:val="005922D6"/>
    <w:rsid w:val="00594413"/>
    <w:rsid w:val="00595E68"/>
    <w:rsid w:val="00596E3A"/>
    <w:rsid w:val="00597EE4"/>
    <w:rsid w:val="005A0953"/>
    <w:rsid w:val="005A0CAA"/>
    <w:rsid w:val="005A0F09"/>
    <w:rsid w:val="005A1E7C"/>
    <w:rsid w:val="005A7DD8"/>
    <w:rsid w:val="005B1E7B"/>
    <w:rsid w:val="005B21FB"/>
    <w:rsid w:val="005B39E3"/>
    <w:rsid w:val="005B6573"/>
    <w:rsid w:val="005C0AB8"/>
    <w:rsid w:val="005C0FE4"/>
    <w:rsid w:val="005C2078"/>
    <w:rsid w:val="005C3893"/>
    <w:rsid w:val="005C4CF1"/>
    <w:rsid w:val="005C4EE2"/>
    <w:rsid w:val="005C5AEB"/>
    <w:rsid w:val="005C60E6"/>
    <w:rsid w:val="005D0BCC"/>
    <w:rsid w:val="005D1B7E"/>
    <w:rsid w:val="005D4587"/>
    <w:rsid w:val="005D4AA0"/>
    <w:rsid w:val="005D6969"/>
    <w:rsid w:val="005E0247"/>
    <w:rsid w:val="005E2871"/>
    <w:rsid w:val="005E3412"/>
    <w:rsid w:val="005E7135"/>
    <w:rsid w:val="005F0F35"/>
    <w:rsid w:val="005F69CF"/>
    <w:rsid w:val="00600CEF"/>
    <w:rsid w:val="00602B0D"/>
    <w:rsid w:val="00602D9B"/>
    <w:rsid w:val="006051D0"/>
    <w:rsid w:val="006054BF"/>
    <w:rsid w:val="00605A7A"/>
    <w:rsid w:val="00606168"/>
    <w:rsid w:val="006078A7"/>
    <w:rsid w:val="00610F39"/>
    <w:rsid w:val="006125DC"/>
    <w:rsid w:val="00612DF4"/>
    <w:rsid w:val="00613940"/>
    <w:rsid w:val="00614875"/>
    <w:rsid w:val="00615C21"/>
    <w:rsid w:val="00621423"/>
    <w:rsid w:val="006214A0"/>
    <w:rsid w:val="00622EAA"/>
    <w:rsid w:val="006239C9"/>
    <w:rsid w:val="0062563B"/>
    <w:rsid w:val="00625919"/>
    <w:rsid w:val="00627730"/>
    <w:rsid w:val="00627A05"/>
    <w:rsid w:val="00627F86"/>
    <w:rsid w:val="0063085E"/>
    <w:rsid w:val="00633A8C"/>
    <w:rsid w:val="0063476F"/>
    <w:rsid w:val="00635E19"/>
    <w:rsid w:val="0064066C"/>
    <w:rsid w:val="006430B5"/>
    <w:rsid w:val="006443CB"/>
    <w:rsid w:val="00644821"/>
    <w:rsid w:val="00645ED7"/>
    <w:rsid w:val="0065571A"/>
    <w:rsid w:val="00655F82"/>
    <w:rsid w:val="00661416"/>
    <w:rsid w:val="0066476C"/>
    <w:rsid w:val="006660CF"/>
    <w:rsid w:val="006672DF"/>
    <w:rsid w:val="00667721"/>
    <w:rsid w:val="00667EEF"/>
    <w:rsid w:val="006716CA"/>
    <w:rsid w:val="006718E2"/>
    <w:rsid w:val="00672110"/>
    <w:rsid w:val="00673565"/>
    <w:rsid w:val="00673861"/>
    <w:rsid w:val="00676AC0"/>
    <w:rsid w:val="00680DA5"/>
    <w:rsid w:val="0068145C"/>
    <w:rsid w:val="00682351"/>
    <w:rsid w:val="00682E79"/>
    <w:rsid w:val="00682EE0"/>
    <w:rsid w:val="006830D1"/>
    <w:rsid w:val="006840AF"/>
    <w:rsid w:val="006850F9"/>
    <w:rsid w:val="00685654"/>
    <w:rsid w:val="00685A5C"/>
    <w:rsid w:val="006870B6"/>
    <w:rsid w:val="00687BD7"/>
    <w:rsid w:val="00690BDF"/>
    <w:rsid w:val="00692641"/>
    <w:rsid w:val="00692755"/>
    <w:rsid w:val="00693255"/>
    <w:rsid w:val="0069327A"/>
    <w:rsid w:val="00695F9D"/>
    <w:rsid w:val="006961FD"/>
    <w:rsid w:val="00696598"/>
    <w:rsid w:val="006A0B31"/>
    <w:rsid w:val="006A299E"/>
    <w:rsid w:val="006A2B6A"/>
    <w:rsid w:val="006A499B"/>
    <w:rsid w:val="006A78B8"/>
    <w:rsid w:val="006A7EF7"/>
    <w:rsid w:val="006B12C2"/>
    <w:rsid w:val="006B2324"/>
    <w:rsid w:val="006B2D32"/>
    <w:rsid w:val="006B2D6B"/>
    <w:rsid w:val="006B3C1D"/>
    <w:rsid w:val="006B5581"/>
    <w:rsid w:val="006B55B5"/>
    <w:rsid w:val="006B56A0"/>
    <w:rsid w:val="006B692C"/>
    <w:rsid w:val="006C08D0"/>
    <w:rsid w:val="006C289B"/>
    <w:rsid w:val="006C2B95"/>
    <w:rsid w:val="006C41E6"/>
    <w:rsid w:val="006C53ED"/>
    <w:rsid w:val="006C743B"/>
    <w:rsid w:val="006D20B3"/>
    <w:rsid w:val="006D3B5E"/>
    <w:rsid w:val="006D7BEB"/>
    <w:rsid w:val="006E0EF2"/>
    <w:rsid w:val="006E1D5B"/>
    <w:rsid w:val="006E301A"/>
    <w:rsid w:val="006E56C0"/>
    <w:rsid w:val="006E6090"/>
    <w:rsid w:val="006E7760"/>
    <w:rsid w:val="006F0C28"/>
    <w:rsid w:val="006F172C"/>
    <w:rsid w:val="006F1C77"/>
    <w:rsid w:val="006F2072"/>
    <w:rsid w:val="006F2578"/>
    <w:rsid w:val="006F4338"/>
    <w:rsid w:val="006F4949"/>
    <w:rsid w:val="006F5957"/>
    <w:rsid w:val="006F5C8B"/>
    <w:rsid w:val="006F7C15"/>
    <w:rsid w:val="007017FA"/>
    <w:rsid w:val="00701A76"/>
    <w:rsid w:val="00703EBC"/>
    <w:rsid w:val="0070505C"/>
    <w:rsid w:val="007054FF"/>
    <w:rsid w:val="007061EB"/>
    <w:rsid w:val="00707AFA"/>
    <w:rsid w:val="0071110D"/>
    <w:rsid w:val="007140B6"/>
    <w:rsid w:val="007149D4"/>
    <w:rsid w:val="00717C2B"/>
    <w:rsid w:val="00722AA9"/>
    <w:rsid w:val="00723F13"/>
    <w:rsid w:val="00726003"/>
    <w:rsid w:val="007330F1"/>
    <w:rsid w:val="00733E1A"/>
    <w:rsid w:val="007346F9"/>
    <w:rsid w:val="00737C3E"/>
    <w:rsid w:val="00750858"/>
    <w:rsid w:val="00751399"/>
    <w:rsid w:val="00754663"/>
    <w:rsid w:val="00756148"/>
    <w:rsid w:val="00756931"/>
    <w:rsid w:val="00760C67"/>
    <w:rsid w:val="0076244A"/>
    <w:rsid w:val="0076278E"/>
    <w:rsid w:val="007636EF"/>
    <w:rsid w:val="00766269"/>
    <w:rsid w:val="00767058"/>
    <w:rsid w:val="00772805"/>
    <w:rsid w:val="0077448A"/>
    <w:rsid w:val="0077540A"/>
    <w:rsid w:val="00777FCD"/>
    <w:rsid w:val="00780144"/>
    <w:rsid w:val="007833C0"/>
    <w:rsid w:val="00783DD5"/>
    <w:rsid w:val="00785705"/>
    <w:rsid w:val="007859CC"/>
    <w:rsid w:val="00786C1C"/>
    <w:rsid w:val="007908AE"/>
    <w:rsid w:val="00792904"/>
    <w:rsid w:val="00794E10"/>
    <w:rsid w:val="007952D1"/>
    <w:rsid w:val="00795AA9"/>
    <w:rsid w:val="00795EDE"/>
    <w:rsid w:val="00796B52"/>
    <w:rsid w:val="007A0E0F"/>
    <w:rsid w:val="007A1BBB"/>
    <w:rsid w:val="007A37B1"/>
    <w:rsid w:val="007A791C"/>
    <w:rsid w:val="007B63F6"/>
    <w:rsid w:val="007B787A"/>
    <w:rsid w:val="007C0335"/>
    <w:rsid w:val="007C1EBB"/>
    <w:rsid w:val="007C207E"/>
    <w:rsid w:val="007C22F9"/>
    <w:rsid w:val="007C2721"/>
    <w:rsid w:val="007C3B5B"/>
    <w:rsid w:val="007C5A32"/>
    <w:rsid w:val="007C5DE7"/>
    <w:rsid w:val="007C68C5"/>
    <w:rsid w:val="007C7F05"/>
    <w:rsid w:val="007D0CC2"/>
    <w:rsid w:val="007D0F20"/>
    <w:rsid w:val="007D101D"/>
    <w:rsid w:val="007D5497"/>
    <w:rsid w:val="007E44F8"/>
    <w:rsid w:val="007E5B24"/>
    <w:rsid w:val="007E5C42"/>
    <w:rsid w:val="007E6DB6"/>
    <w:rsid w:val="007E6E76"/>
    <w:rsid w:val="007F0E3A"/>
    <w:rsid w:val="007F1366"/>
    <w:rsid w:val="007F7122"/>
    <w:rsid w:val="0080120E"/>
    <w:rsid w:val="00802C0D"/>
    <w:rsid w:val="008041B6"/>
    <w:rsid w:val="008105B7"/>
    <w:rsid w:val="0081388C"/>
    <w:rsid w:val="00814411"/>
    <w:rsid w:val="00814FA6"/>
    <w:rsid w:val="00815885"/>
    <w:rsid w:val="00816278"/>
    <w:rsid w:val="0081658A"/>
    <w:rsid w:val="00822E62"/>
    <w:rsid w:val="0082539E"/>
    <w:rsid w:val="00825CB8"/>
    <w:rsid w:val="008275D6"/>
    <w:rsid w:val="008301EF"/>
    <w:rsid w:val="0083281C"/>
    <w:rsid w:val="00832FFB"/>
    <w:rsid w:val="008338D9"/>
    <w:rsid w:val="0083395B"/>
    <w:rsid w:val="00834388"/>
    <w:rsid w:val="00834451"/>
    <w:rsid w:val="00834D7F"/>
    <w:rsid w:val="008360A8"/>
    <w:rsid w:val="00836AB2"/>
    <w:rsid w:val="00836C35"/>
    <w:rsid w:val="00837998"/>
    <w:rsid w:val="00837F25"/>
    <w:rsid w:val="008404E4"/>
    <w:rsid w:val="00840C42"/>
    <w:rsid w:val="00842992"/>
    <w:rsid w:val="00842F7D"/>
    <w:rsid w:val="00844558"/>
    <w:rsid w:val="008451AB"/>
    <w:rsid w:val="00845E82"/>
    <w:rsid w:val="00850FBE"/>
    <w:rsid w:val="00852033"/>
    <w:rsid w:val="008528AB"/>
    <w:rsid w:val="00852CB4"/>
    <w:rsid w:val="00854782"/>
    <w:rsid w:val="008547FE"/>
    <w:rsid w:val="008628C3"/>
    <w:rsid w:val="008654B3"/>
    <w:rsid w:val="00866702"/>
    <w:rsid w:val="00867704"/>
    <w:rsid w:val="008678DC"/>
    <w:rsid w:val="0087258C"/>
    <w:rsid w:val="00872EE9"/>
    <w:rsid w:val="00875F3B"/>
    <w:rsid w:val="00880166"/>
    <w:rsid w:val="00880393"/>
    <w:rsid w:val="008807A4"/>
    <w:rsid w:val="00883701"/>
    <w:rsid w:val="00887A5A"/>
    <w:rsid w:val="0089298A"/>
    <w:rsid w:val="00892B05"/>
    <w:rsid w:val="00892D63"/>
    <w:rsid w:val="008940F4"/>
    <w:rsid w:val="0089474A"/>
    <w:rsid w:val="00895145"/>
    <w:rsid w:val="00896108"/>
    <w:rsid w:val="00896220"/>
    <w:rsid w:val="008A06FC"/>
    <w:rsid w:val="008A098F"/>
    <w:rsid w:val="008A0D24"/>
    <w:rsid w:val="008A1F76"/>
    <w:rsid w:val="008A4A72"/>
    <w:rsid w:val="008A5F7D"/>
    <w:rsid w:val="008A6BA3"/>
    <w:rsid w:val="008A6D6A"/>
    <w:rsid w:val="008A70F2"/>
    <w:rsid w:val="008B68BE"/>
    <w:rsid w:val="008C1039"/>
    <w:rsid w:val="008C47B0"/>
    <w:rsid w:val="008C4FB0"/>
    <w:rsid w:val="008C793F"/>
    <w:rsid w:val="008D24CF"/>
    <w:rsid w:val="008D2943"/>
    <w:rsid w:val="008D552C"/>
    <w:rsid w:val="008D7669"/>
    <w:rsid w:val="008E21B3"/>
    <w:rsid w:val="008E2871"/>
    <w:rsid w:val="008E3786"/>
    <w:rsid w:val="008E3EA8"/>
    <w:rsid w:val="008E4188"/>
    <w:rsid w:val="008E69B7"/>
    <w:rsid w:val="008F4363"/>
    <w:rsid w:val="008F43B2"/>
    <w:rsid w:val="008F5C79"/>
    <w:rsid w:val="008F6B9D"/>
    <w:rsid w:val="008F7A51"/>
    <w:rsid w:val="009026EC"/>
    <w:rsid w:val="00903B48"/>
    <w:rsid w:val="00903CCA"/>
    <w:rsid w:val="00904137"/>
    <w:rsid w:val="009058FF"/>
    <w:rsid w:val="00906130"/>
    <w:rsid w:val="00906C3F"/>
    <w:rsid w:val="00907342"/>
    <w:rsid w:val="0091028D"/>
    <w:rsid w:val="00911FDD"/>
    <w:rsid w:val="0091240A"/>
    <w:rsid w:val="00912D68"/>
    <w:rsid w:val="00912F71"/>
    <w:rsid w:val="00917037"/>
    <w:rsid w:val="009170B5"/>
    <w:rsid w:val="0092054F"/>
    <w:rsid w:val="00922531"/>
    <w:rsid w:val="00923659"/>
    <w:rsid w:val="00923E6B"/>
    <w:rsid w:val="00924E98"/>
    <w:rsid w:val="00926256"/>
    <w:rsid w:val="00927B82"/>
    <w:rsid w:val="0093023D"/>
    <w:rsid w:val="009302FF"/>
    <w:rsid w:val="00931A48"/>
    <w:rsid w:val="0093247B"/>
    <w:rsid w:val="0094183D"/>
    <w:rsid w:val="00941AEA"/>
    <w:rsid w:val="009428B1"/>
    <w:rsid w:val="00942E43"/>
    <w:rsid w:val="009436B4"/>
    <w:rsid w:val="00944D15"/>
    <w:rsid w:val="009459B1"/>
    <w:rsid w:val="00950159"/>
    <w:rsid w:val="009507CC"/>
    <w:rsid w:val="00951873"/>
    <w:rsid w:val="00951B88"/>
    <w:rsid w:val="009602C2"/>
    <w:rsid w:val="009603F0"/>
    <w:rsid w:val="0096071E"/>
    <w:rsid w:val="0096276F"/>
    <w:rsid w:val="00962D55"/>
    <w:rsid w:val="009666A9"/>
    <w:rsid w:val="00967106"/>
    <w:rsid w:val="00970381"/>
    <w:rsid w:val="00970C5E"/>
    <w:rsid w:val="00971AD5"/>
    <w:rsid w:val="009720A6"/>
    <w:rsid w:val="009751AB"/>
    <w:rsid w:val="009776CC"/>
    <w:rsid w:val="00982E18"/>
    <w:rsid w:val="009833E1"/>
    <w:rsid w:val="0098408A"/>
    <w:rsid w:val="009861DF"/>
    <w:rsid w:val="0099145B"/>
    <w:rsid w:val="009937F7"/>
    <w:rsid w:val="00994550"/>
    <w:rsid w:val="00994FED"/>
    <w:rsid w:val="0099748D"/>
    <w:rsid w:val="00997DB1"/>
    <w:rsid w:val="009A06DC"/>
    <w:rsid w:val="009A1A97"/>
    <w:rsid w:val="009A1AE9"/>
    <w:rsid w:val="009A2132"/>
    <w:rsid w:val="009A39F3"/>
    <w:rsid w:val="009B0B6B"/>
    <w:rsid w:val="009B4F55"/>
    <w:rsid w:val="009B5666"/>
    <w:rsid w:val="009C1009"/>
    <w:rsid w:val="009C3030"/>
    <w:rsid w:val="009C3B9A"/>
    <w:rsid w:val="009C48BE"/>
    <w:rsid w:val="009C5995"/>
    <w:rsid w:val="009C617A"/>
    <w:rsid w:val="009D0801"/>
    <w:rsid w:val="009D0DAE"/>
    <w:rsid w:val="009D1969"/>
    <w:rsid w:val="009D318F"/>
    <w:rsid w:val="009D4655"/>
    <w:rsid w:val="009D60B3"/>
    <w:rsid w:val="009D77AB"/>
    <w:rsid w:val="009D79FE"/>
    <w:rsid w:val="009D7D0B"/>
    <w:rsid w:val="009D7FB3"/>
    <w:rsid w:val="009E0FA6"/>
    <w:rsid w:val="009E12D1"/>
    <w:rsid w:val="009E32AF"/>
    <w:rsid w:val="009E78B9"/>
    <w:rsid w:val="009F0A54"/>
    <w:rsid w:val="009F1212"/>
    <w:rsid w:val="009F160E"/>
    <w:rsid w:val="009F2109"/>
    <w:rsid w:val="009F3FB3"/>
    <w:rsid w:val="009F4279"/>
    <w:rsid w:val="009F4587"/>
    <w:rsid w:val="009F567A"/>
    <w:rsid w:val="009F5763"/>
    <w:rsid w:val="009F6020"/>
    <w:rsid w:val="009F606F"/>
    <w:rsid w:val="009F6B9C"/>
    <w:rsid w:val="009F7462"/>
    <w:rsid w:val="00A0046B"/>
    <w:rsid w:val="00A00738"/>
    <w:rsid w:val="00A00F91"/>
    <w:rsid w:val="00A0497B"/>
    <w:rsid w:val="00A05E0E"/>
    <w:rsid w:val="00A06435"/>
    <w:rsid w:val="00A0643E"/>
    <w:rsid w:val="00A07B5D"/>
    <w:rsid w:val="00A07B75"/>
    <w:rsid w:val="00A113F6"/>
    <w:rsid w:val="00A1247B"/>
    <w:rsid w:val="00A13186"/>
    <w:rsid w:val="00A13B52"/>
    <w:rsid w:val="00A1453D"/>
    <w:rsid w:val="00A14E2A"/>
    <w:rsid w:val="00A15D2B"/>
    <w:rsid w:val="00A17160"/>
    <w:rsid w:val="00A2324A"/>
    <w:rsid w:val="00A23D7C"/>
    <w:rsid w:val="00A23F3E"/>
    <w:rsid w:val="00A248BF"/>
    <w:rsid w:val="00A26ECD"/>
    <w:rsid w:val="00A2744C"/>
    <w:rsid w:val="00A27935"/>
    <w:rsid w:val="00A30DF5"/>
    <w:rsid w:val="00A318D5"/>
    <w:rsid w:val="00A32D8E"/>
    <w:rsid w:val="00A3321E"/>
    <w:rsid w:val="00A34423"/>
    <w:rsid w:val="00A353BB"/>
    <w:rsid w:val="00A35EA4"/>
    <w:rsid w:val="00A36193"/>
    <w:rsid w:val="00A36B9D"/>
    <w:rsid w:val="00A36EEE"/>
    <w:rsid w:val="00A3770C"/>
    <w:rsid w:val="00A40ED7"/>
    <w:rsid w:val="00A410AE"/>
    <w:rsid w:val="00A447D4"/>
    <w:rsid w:val="00A45222"/>
    <w:rsid w:val="00A45ADA"/>
    <w:rsid w:val="00A47FCB"/>
    <w:rsid w:val="00A5076C"/>
    <w:rsid w:val="00A50D87"/>
    <w:rsid w:val="00A51A7B"/>
    <w:rsid w:val="00A5256F"/>
    <w:rsid w:val="00A526B3"/>
    <w:rsid w:val="00A53F17"/>
    <w:rsid w:val="00A54D67"/>
    <w:rsid w:val="00A57396"/>
    <w:rsid w:val="00A573A9"/>
    <w:rsid w:val="00A574B1"/>
    <w:rsid w:val="00A5789F"/>
    <w:rsid w:val="00A57C3B"/>
    <w:rsid w:val="00A610B0"/>
    <w:rsid w:val="00A62F15"/>
    <w:rsid w:val="00A63260"/>
    <w:rsid w:val="00A63EAD"/>
    <w:rsid w:val="00A71EE9"/>
    <w:rsid w:val="00A72BA4"/>
    <w:rsid w:val="00A73644"/>
    <w:rsid w:val="00A74393"/>
    <w:rsid w:val="00A74CF5"/>
    <w:rsid w:val="00A76620"/>
    <w:rsid w:val="00A81C86"/>
    <w:rsid w:val="00A8243E"/>
    <w:rsid w:val="00A835A7"/>
    <w:rsid w:val="00A8562F"/>
    <w:rsid w:val="00A85876"/>
    <w:rsid w:val="00A859BC"/>
    <w:rsid w:val="00A869B2"/>
    <w:rsid w:val="00A86EF6"/>
    <w:rsid w:val="00A91E4A"/>
    <w:rsid w:val="00A9287D"/>
    <w:rsid w:val="00A93CEA"/>
    <w:rsid w:val="00AA00A8"/>
    <w:rsid w:val="00AA08A6"/>
    <w:rsid w:val="00AA25BA"/>
    <w:rsid w:val="00AA26A9"/>
    <w:rsid w:val="00AA2A6D"/>
    <w:rsid w:val="00AA6599"/>
    <w:rsid w:val="00AA6923"/>
    <w:rsid w:val="00AA6F18"/>
    <w:rsid w:val="00AA7DE2"/>
    <w:rsid w:val="00AB0196"/>
    <w:rsid w:val="00AB4C53"/>
    <w:rsid w:val="00AB681D"/>
    <w:rsid w:val="00AB79EB"/>
    <w:rsid w:val="00AC3C31"/>
    <w:rsid w:val="00AC3DE3"/>
    <w:rsid w:val="00AC4119"/>
    <w:rsid w:val="00AC4499"/>
    <w:rsid w:val="00AC44E5"/>
    <w:rsid w:val="00AC608C"/>
    <w:rsid w:val="00AC7949"/>
    <w:rsid w:val="00AD1FF1"/>
    <w:rsid w:val="00AE44EE"/>
    <w:rsid w:val="00AF03BA"/>
    <w:rsid w:val="00AF0768"/>
    <w:rsid w:val="00AF690B"/>
    <w:rsid w:val="00B01669"/>
    <w:rsid w:val="00B02F49"/>
    <w:rsid w:val="00B0305A"/>
    <w:rsid w:val="00B03339"/>
    <w:rsid w:val="00B052FE"/>
    <w:rsid w:val="00B05D96"/>
    <w:rsid w:val="00B06BBE"/>
    <w:rsid w:val="00B07B25"/>
    <w:rsid w:val="00B107B9"/>
    <w:rsid w:val="00B12955"/>
    <w:rsid w:val="00B12B5C"/>
    <w:rsid w:val="00B13C1A"/>
    <w:rsid w:val="00B15988"/>
    <w:rsid w:val="00B16C8F"/>
    <w:rsid w:val="00B1743D"/>
    <w:rsid w:val="00B175BA"/>
    <w:rsid w:val="00B176D9"/>
    <w:rsid w:val="00B20F26"/>
    <w:rsid w:val="00B21850"/>
    <w:rsid w:val="00B22F44"/>
    <w:rsid w:val="00B22F6A"/>
    <w:rsid w:val="00B24629"/>
    <w:rsid w:val="00B2697C"/>
    <w:rsid w:val="00B27DF1"/>
    <w:rsid w:val="00B30344"/>
    <w:rsid w:val="00B36622"/>
    <w:rsid w:val="00B40C63"/>
    <w:rsid w:val="00B4132E"/>
    <w:rsid w:val="00B41F3B"/>
    <w:rsid w:val="00B4297A"/>
    <w:rsid w:val="00B4394F"/>
    <w:rsid w:val="00B44321"/>
    <w:rsid w:val="00B45651"/>
    <w:rsid w:val="00B45CAA"/>
    <w:rsid w:val="00B464BC"/>
    <w:rsid w:val="00B46EFC"/>
    <w:rsid w:val="00B504C1"/>
    <w:rsid w:val="00B517DE"/>
    <w:rsid w:val="00B5411D"/>
    <w:rsid w:val="00B54C6C"/>
    <w:rsid w:val="00B550BD"/>
    <w:rsid w:val="00B550D4"/>
    <w:rsid w:val="00B5530A"/>
    <w:rsid w:val="00B57080"/>
    <w:rsid w:val="00B574EF"/>
    <w:rsid w:val="00B60989"/>
    <w:rsid w:val="00B609F1"/>
    <w:rsid w:val="00B60ABF"/>
    <w:rsid w:val="00B61332"/>
    <w:rsid w:val="00B614F4"/>
    <w:rsid w:val="00B61EFE"/>
    <w:rsid w:val="00B63D29"/>
    <w:rsid w:val="00B64BAE"/>
    <w:rsid w:val="00B66EA4"/>
    <w:rsid w:val="00B67110"/>
    <w:rsid w:val="00B67A28"/>
    <w:rsid w:val="00B707E8"/>
    <w:rsid w:val="00B7292E"/>
    <w:rsid w:val="00B741CE"/>
    <w:rsid w:val="00B742F3"/>
    <w:rsid w:val="00B7476C"/>
    <w:rsid w:val="00B74FB4"/>
    <w:rsid w:val="00B776C2"/>
    <w:rsid w:val="00B7775B"/>
    <w:rsid w:val="00B83239"/>
    <w:rsid w:val="00B8343C"/>
    <w:rsid w:val="00B85B21"/>
    <w:rsid w:val="00B87CB6"/>
    <w:rsid w:val="00B90685"/>
    <w:rsid w:val="00B90A7B"/>
    <w:rsid w:val="00B9384A"/>
    <w:rsid w:val="00B94DC4"/>
    <w:rsid w:val="00B95397"/>
    <w:rsid w:val="00B9554B"/>
    <w:rsid w:val="00B9737B"/>
    <w:rsid w:val="00BA37CC"/>
    <w:rsid w:val="00BA41FB"/>
    <w:rsid w:val="00BA6A7F"/>
    <w:rsid w:val="00BA6CD0"/>
    <w:rsid w:val="00BA7D53"/>
    <w:rsid w:val="00BA7E84"/>
    <w:rsid w:val="00BB07C3"/>
    <w:rsid w:val="00BB2A25"/>
    <w:rsid w:val="00BB30EF"/>
    <w:rsid w:val="00BB39A2"/>
    <w:rsid w:val="00BB3AA3"/>
    <w:rsid w:val="00BB5605"/>
    <w:rsid w:val="00BB7106"/>
    <w:rsid w:val="00BC00CC"/>
    <w:rsid w:val="00BC1842"/>
    <w:rsid w:val="00BC238F"/>
    <w:rsid w:val="00BC2E8D"/>
    <w:rsid w:val="00BD003C"/>
    <w:rsid w:val="00BD550F"/>
    <w:rsid w:val="00BD671A"/>
    <w:rsid w:val="00BD7686"/>
    <w:rsid w:val="00BE38B7"/>
    <w:rsid w:val="00BE5F90"/>
    <w:rsid w:val="00BF025E"/>
    <w:rsid w:val="00BF0D63"/>
    <w:rsid w:val="00BF2D4B"/>
    <w:rsid w:val="00BF362D"/>
    <w:rsid w:val="00BF4B69"/>
    <w:rsid w:val="00BF7ECB"/>
    <w:rsid w:val="00C027CC"/>
    <w:rsid w:val="00C03FC6"/>
    <w:rsid w:val="00C05AEF"/>
    <w:rsid w:val="00C0615D"/>
    <w:rsid w:val="00C072C2"/>
    <w:rsid w:val="00C07742"/>
    <w:rsid w:val="00C10225"/>
    <w:rsid w:val="00C16133"/>
    <w:rsid w:val="00C17C5F"/>
    <w:rsid w:val="00C203CF"/>
    <w:rsid w:val="00C2137D"/>
    <w:rsid w:val="00C22EF2"/>
    <w:rsid w:val="00C238A1"/>
    <w:rsid w:val="00C23C28"/>
    <w:rsid w:val="00C24EAB"/>
    <w:rsid w:val="00C26289"/>
    <w:rsid w:val="00C27333"/>
    <w:rsid w:val="00C3162F"/>
    <w:rsid w:val="00C326EE"/>
    <w:rsid w:val="00C33F4A"/>
    <w:rsid w:val="00C34119"/>
    <w:rsid w:val="00C36600"/>
    <w:rsid w:val="00C41B3F"/>
    <w:rsid w:val="00C45E87"/>
    <w:rsid w:val="00C50290"/>
    <w:rsid w:val="00C50C48"/>
    <w:rsid w:val="00C51515"/>
    <w:rsid w:val="00C515F3"/>
    <w:rsid w:val="00C546B2"/>
    <w:rsid w:val="00C54AE8"/>
    <w:rsid w:val="00C5521D"/>
    <w:rsid w:val="00C56A7B"/>
    <w:rsid w:val="00C56FCB"/>
    <w:rsid w:val="00C600AB"/>
    <w:rsid w:val="00C601E0"/>
    <w:rsid w:val="00C631B1"/>
    <w:rsid w:val="00C64BEE"/>
    <w:rsid w:val="00C670BA"/>
    <w:rsid w:val="00C71720"/>
    <w:rsid w:val="00C72DC1"/>
    <w:rsid w:val="00C7382A"/>
    <w:rsid w:val="00C77C44"/>
    <w:rsid w:val="00C77F1F"/>
    <w:rsid w:val="00C805E9"/>
    <w:rsid w:val="00C810E2"/>
    <w:rsid w:val="00C81805"/>
    <w:rsid w:val="00C8382D"/>
    <w:rsid w:val="00C8459D"/>
    <w:rsid w:val="00C85FEC"/>
    <w:rsid w:val="00C86165"/>
    <w:rsid w:val="00C87CA6"/>
    <w:rsid w:val="00C90F6F"/>
    <w:rsid w:val="00C932C1"/>
    <w:rsid w:val="00C9433C"/>
    <w:rsid w:val="00C97DF6"/>
    <w:rsid w:val="00CA1374"/>
    <w:rsid w:val="00CA1793"/>
    <w:rsid w:val="00CA5359"/>
    <w:rsid w:val="00CA6ADF"/>
    <w:rsid w:val="00CB066F"/>
    <w:rsid w:val="00CB0E23"/>
    <w:rsid w:val="00CB0F9C"/>
    <w:rsid w:val="00CB3163"/>
    <w:rsid w:val="00CB64FF"/>
    <w:rsid w:val="00CC2598"/>
    <w:rsid w:val="00CC2BAD"/>
    <w:rsid w:val="00CC3F07"/>
    <w:rsid w:val="00CC4A6E"/>
    <w:rsid w:val="00CC78CC"/>
    <w:rsid w:val="00CD0161"/>
    <w:rsid w:val="00CD0F56"/>
    <w:rsid w:val="00CD2CC4"/>
    <w:rsid w:val="00CD4502"/>
    <w:rsid w:val="00CD456F"/>
    <w:rsid w:val="00CD4818"/>
    <w:rsid w:val="00CD4FC0"/>
    <w:rsid w:val="00CD5B76"/>
    <w:rsid w:val="00CD62E9"/>
    <w:rsid w:val="00CD6863"/>
    <w:rsid w:val="00CD773A"/>
    <w:rsid w:val="00CE1BAA"/>
    <w:rsid w:val="00CE34E5"/>
    <w:rsid w:val="00CE3685"/>
    <w:rsid w:val="00CE3F3A"/>
    <w:rsid w:val="00CE4154"/>
    <w:rsid w:val="00CE68E8"/>
    <w:rsid w:val="00CE6B20"/>
    <w:rsid w:val="00CF2065"/>
    <w:rsid w:val="00CF2083"/>
    <w:rsid w:val="00CF2793"/>
    <w:rsid w:val="00CF315A"/>
    <w:rsid w:val="00CF3DA4"/>
    <w:rsid w:val="00CF42AE"/>
    <w:rsid w:val="00CF6118"/>
    <w:rsid w:val="00D00854"/>
    <w:rsid w:val="00D010FF"/>
    <w:rsid w:val="00D015FE"/>
    <w:rsid w:val="00D01BF2"/>
    <w:rsid w:val="00D020DE"/>
    <w:rsid w:val="00D02ABF"/>
    <w:rsid w:val="00D02B0A"/>
    <w:rsid w:val="00D03561"/>
    <w:rsid w:val="00D0505C"/>
    <w:rsid w:val="00D061A5"/>
    <w:rsid w:val="00D07A00"/>
    <w:rsid w:val="00D120DA"/>
    <w:rsid w:val="00D1418A"/>
    <w:rsid w:val="00D16CB3"/>
    <w:rsid w:val="00D16F56"/>
    <w:rsid w:val="00D17AD2"/>
    <w:rsid w:val="00D17CC2"/>
    <w:rsid w:val="00D20CEF"/>
    <w:rsid w:val="00D215BF"/>
    <w:rsid w:val="00D221A0"/>
    <w:rsid w:val="00D22BCC"/>
    <w:rsid w:val="00D22C6B"/>
    <w:rsid w:val="00D26C34"/>
    <w:rsid w:val="00D26C92"/>
    <w:rsid w:val="00D32DF9"/>
    <w:rsid w:val="00D33835"/>
    <w:rsid w:val="00D34340"/>
    <w:rsid w:val="00D349CD"/>
    <w:rsid w:val="00D4054C"/>
    <w:rsid w:val="00D405EF"/>
    <w:rsid w:val="00D412F7"/>
    <w:rsid w:val="00D436CA"/>
    <w:rsid w:val="00D43B38"/>
    <w:rsid w:val="00D470E9"/>
    <w:rsid w:val="00D47F4B"/>
    <w:rsid w:val="00D505A8"/>
    <w:rsid w:val="00D524A2"/>
    <w:rsid w:val="00D54A4C"/>
    <w:rsid w:val="00D55AED"/>
    <w:rsid w:val="00D601E1"/>
    <w:rsid w:val="00D62A03"/>
    <w:rsid w:val="00D62ABF"/>
    <w:rsid w:val="00D63ED8"/>
    <w:rsid w:val="00D67336"/>
    <w:rsid w:val="00D70431"/>
    <w:rsid w:val="00D70FE5"/>
    <w:rsid w:val="00D7429C"/>
    <w:rsid w:val="00D7435B"/>
    <w:rsid w:val="00D754E7"/>
    <w:rsid w:val="00D76B34"/>
    <w:rsid w:val="00D76EF7"/>
    <w:rsid w:val="00D77185"/>
    <w:rsid w:val="00D77B2C"/>
    <w:rsid w:val="00D81D98"/>
    <w:rsid w:val="00D82765"/>
    <w:rsid w:val="00D82F91"/>
    <w:rsid w:val="00D841CC"/>
    <w:rsid w:val="00D85518"/>
    <w:rsid w:val="00D85927"/>
    <w:rsid w:val="00D85CC0"/>
    <w:rsid w:val="00D87839"/>
    <w:rsid w:val="00D87DBC"/>
    <w:rsid w:val="00D87E23"/>
    <w:rsid w:val="00D90EF6"/>
    <w:rsid w:val="00D93493"/>
    <w:rsid w:val="00D940C1"/>
    <w:rsid w:val="00D94145"/>
    <w:rsid w:val="00D94292"/>
    <w:rsid w:val="00D95E02"/>
    <w:rsid w:val="00D96DB6"/>
    <w:rsid w:val="00DA1B17"/>
    <w:rsid w:val="00DA1DD3"/>
    <w:rsid w:val="00DA33C1"/>
    <w:rsid w:val="00DA4235"/>
    <w:rsid w:val="00DA4B8A"/>
    <w:rsid w:val="00DA4E8C"/>
    <w:rsid w:val="00DA5254"/>
    <w:rsid w:val="00DA65A9"/>
    <w:rsid w:val="00DA73C9"/>
    <w:rsid w:val="00DB3C5B"/>
    <w:rsid w:val="00DB5606"/>
    <w:rsid w:val="00DC07A6"/>
    <w:rsid w:val="00DC14DC"/>
    <w:rsid w:val="00DC17C2"/>
    <w:rsid w:val="00DC4024"/>
    <w:rsid w:val="00DC415E"/>
    <w:rsid w:val="00DD0A56"/>
    <w:rsid w:val="00DD2FE5"/>
    <w:rsid w:val="00DD46ED"/>
    <w:rsid w:val="00DD6076"/>
    <w:rsid w:val="00DD6758"/>
    <w:rsid w:val="00DE462B"/>
    <w:rsid w:val="00DE531B"/>
    <w:rsid w:val="00DE56C3"/>
    <w:rsid w:val="00DE6210"/>
    <w:rsid w:val="00DE6592"/>
    <w:rsid w:val="00DE76EF"/>
    <w:rsid w:val="00DE796E"/>
    <w:rsid w:val="00DF3E41"/>
    <w:rsid w:val="00DF3F21"/>
    <w:rsid w:val="00DF4984"/>
    <w:rsid w:val="00DF58A3"/>
    <w:rsid w:val="00DF72AA"/>
    <w:rsid w:val="00E00B21"/>
    <w:rsid w:val="00E00DA6"/>
    <w:rsid w:val="00E0300A"/>
    <w:rsid w:val="00E04A98"/>
    <w:rsid w:val="00E04BE7"/>
    <w:rsid w:val="00E05359"/>
    <w:rsid w:val="00E0548C"/>
    <w:rsid w:val="00E05670"/>
    <w:rsid w:val="00E05AB0"/>
    <w:rsid w:val="00E06465"/>
    <w:rsid w:val="00E07168"/>
    <w:rsid w:val="00E10403"/>
    <w:rsid w:val="00E132E2"/>
    <w:rsid w:val="00E17287"/>
    <w:rsid w:val="00E175C5"/>
    <w:rsid w:val="00E17725"/>
    <w:rsid w:val="00E17E7F"/>
    <w:rsid w:val="00E2066C"/>
    <w:rsid w:val="00E2076F"/>
    <w:rsid w:val="00E20B91"/>
    <w:rsid w:val="00E21DE7"/>
    <w:rsid w:val="00E223B1"/>
    <w:rsid w:val="00E24788"/>
    <w:rsid w:val="00E2553B"/>
    <w:rsid w:val="00E26200"/>
    <w:rsid w:val="00E31C9E"/>
    <w:rsid w:val="00E33C7A"/>
    <w:rsid w:val="00E34C8E"/>
    <w:rsid w:val="00E3583B"/>
    <w:rsid w:val="00E361ED"/>
    <w:rsid w:val="00E424CA"/>
    <w:rsid w:val="00E42F3F"/>
    <w:rsid w:val="00E47D9E"/>
    <w:rsid w:val="00E47E65"/>
    <w:rsid w:val="00E514C9"/>
    <w:rsid w:val="00E518EC"/>
    <w:rsid w:val="00E5264E"/>
    <w:rsid w:val="00E529CA"/>
    <w:rsid w:val="00E532B9"/>
    <w:rsid w:val="00E53D21"/>
    <w:rsid w:val="00E5519F"/>
    <w:rsid w:val="00E55B79"/>
    <w:rsid w:val="00E57476"/>
    <w:rsid w:val="00E606C7"/>
    <w:rsid w:val="00E6692E"/>
    <w:rsid w:val="00E6707A"/>
    <w:rsid w:val="00E67EF7"/>
    <w:rsid w:val="00E702D4"/>
    <w:rsid w:val="00E70783"/>
    <w:rsid w:val="00E7255C"/>
    <w:rsid w:val="00E737CF"/>
    <w:rsid w:val="00E73FF3"/>
    <w:rsid w:val="00E7516D"/>
    <w:rsid w:val="00E774A4"/>
    <w:rsid w:val="00E81EA6"/>
    <w:rsid w:val="00E82C6E"/>
    <w:rsid w:val="00E83E25"/>
    <w:rsid w:val="00E8450F"/>
    <w:rsid w:val="00E8564A"/>
    <w:rsid w:val="00E87279"/>
    <w:rsid w:val="00E910D9"/>
    <w:rsid w:val="00E93A11"/>
    <w:rsid w:val="00E95688"/>
    <w:rsid w:val="00E95D29"/>
    <w:rsid w:val="00EA03E7"/>
    <w:rsid w:val="00EA2579"/>
    <w:rsid w:val="00EA3CEE"/>
    <w:rsid w:val="00EB07CF"/>
    <w:rsid w:val="00EB1DCE"/>
    <w:rsid w:val="00EB5274"/>
    <w:rsid w:val="00EB5558"/>
    <w:rsid w:val="00EB6889"/>
    <w:rsid w:val="00EB79E9"/>
    <w:rsid w:val="00EC0621"/>
    <w:rsid w:val="00EC5C73"/>
    <w:rsid w:val="00EC7C32"/>
    <w:rsid w:val="00ED1A24"/>
    <w:rsid w:val="00ED306D"/>
    <w:rsid w:val="00ED4755"/>
    <w:rsid w:val="00ED4C33"/>
    <w:rsid w:val="00ED56A1"/>
    <w:rsid w:val="00ED687F"/>
    <w:rsid w:val="00ED7774"/>
    <w:rsid w:val="00EE020C"/>
    <w:rsid w:val="00EE2006"/>
    <w:rsid w:val="00EE3189"/>
    <w:rsid w:val="00EE3D0D"/>
    <w:rsid w:val="00EE53EB"/>
    <w:rsid w:val="00EE6B51"/>
    <w:rsid w:val="00EE6F34"/>
    <w:rsid w:val="00EF1880"/>
    <w:rsid w:val="00EF227F"/>
    <w:rsid w:val="00EF2304"/>
    <w:rsid w:val="00EF3C21"/>
    <w:rsid w:val="00EF3F9E"/>
    <w:rsid w:val="00EF653F"/>
    <w:rsid w:val="00EF75BA"/>
    <w:rsid w:val="00F00065"/>
    <w:rsid w:val="00F03270"/>
    <w:rsid w:val="00F039A1"/>
    <w:rsid w:val="00F066DE"/>
    <w:rsid w:val="00F07BCA"/>
    <w:rsid w:val="00F102C2"/>
    <w:rsid w:val="00F107A3"/>
    <w:rsid w:val="00F10AA6"/>
    <w:rsid w:val="00F13669"/>
    <w:rsid w:val="00F20740"/>
    <w:rsid w:val="00F208F6"/>
    <w:rsid w:val="00F210D9"/>
    <w:rsid w:val="00F2113B"/>
    <w:rsid w:val="00F2207B"/>
    <w:rsid w:val="00F22458"/>
    <w:rsid w:val="00F22930"/>
    <w:rsid w:val="00F25931"/>
    <w:rsid w:val="00F2776E"/>
    <w:rsid w:val="00F278C8"/>
    <w:rsid w:val="00F31AAB"/>
    <w:rsid w:val="00F336ED"/>
    <w:rsid w:val="00F346B1"/>
    <w:rsid w:val="00F3714D"/>
    <w:rsid w:val="00F411C6"/>
    <w:rsid w:val="00F42065"/>
    <w:rsid w:val="00F429CE"/>
    <w:rsid w:val="00F43C1E"/>
    <w:rsid w:val="00F50DB9"/>
    <w:rsid w:val="00F51929"/>
    <w:rsid w:val="00F51A1E"/>
    <w:rsid w:val="00F53AA1"/>
    <w:rsid w:val="00F556CA"/>
    <w:rsid w:val="00F56178"/>
    <w:rsid w:val="00F61DFF"/>
    <w:rsid w:val="00F639DC"/>
    <w:rsid w:val="00F6470C"/>
    <w:rsid w:val="00F66370"/>
    <w:rsid w:val="00F71404"/>
    <w:rsid w:val="00F71661"/>
    <w:rsid w:val="00F7183A"/>
    <w:rsid w:val="00F72DB9"/>
    <w:rsid w:val="00F73858"/>
    <w:rsid w:val="00F73985"/>
    <w:rsid w:val="00F73CEC"/>
    <w:rsid w:val="00F7422D"/>
    <w:rsid w:val="00F744EE"/>
    <w:rsid w:val="00F7782E"/>
    <w:rsid w:val="00F778D7"/>
    <w:rsid w:val="00F80928"/>
    <w:rsid w:val="00F80A81"/>
    <w:rsid w:val="00F81000"/>
    <w:rsid w:val="00F82167"/>
    <w:rsid w:val="00F8651A"/>
    <w:rsid w:val="00F8780B"/>
    <w:rsid w:val="00F87A9B"/>
    <w:rsid w:val="00F87D2E"/>
    <w:rsid w:val="00F92E4B"/>
    <w:rsid w:val="00F93C93"/>
    <w:rsid w:val="00F951AB"/>
    <w:rsid w:val="00FA2021"/>
    <w:rsid w:val="00FA2383"/>
    <w:rsid w:val="00FA2CD2"/>
    <w:rsid w:val="00FA4624"/>
    <w:rsid w:val="00FA59C3"/>
    <w:rsid w:val="00FB2CF8"/>
    <w:rsid w:val="00FB39D3"/>
    <w:rsid w:val="00FB3D27"/>
    <w:rsid w:val="00FB3E45"/>
    <w:rsid w:val="00FB4B49"/>
    <w:rsid w:val="00FB5CBA"/>
    <w:rsid w:val="00FB5CD0"/>
    <w:rsid w:val="00FB677D"/>
    <w:rsid w:val="00FB7DE1"/>
    <w:rsid w:val="00FC100B"/>
    <w:rsid w:val="00FC1355"/>
    <w:rsid w:val="00FC1475"/>
    <w:rsid w:val="00FC172D"/>
    <w:rsid w:val="00FC1D74"/>
    <w:rsid w:val="00FC6D12"/>
    <w:rsid w:val="00FD1F10"/>
    <w:rsid w:val="00FD265C"/>
    <w:rsid w:val="00FD3141"/>
    <w:rsid w:val="00FD5414"/>
    <w:rsid w:val="00FD702A"/>
    <w:rsid w:val="00FD7993"/>
    <w:rsid w:val="00FD7F9E"/>
    <w:rsid w:val="00FE1556"/>
    <w:rsid w:val="00FE1DAD"/>
    <w:rsid w:val="00FE36B4"/>
    <w:rsid w:val="00FE43E3"/>
    <w:rsid w:val="00FE4F44"/>
    <w:rsid w:val="00FE6903"/>
    <w:rsid w:val="00FF0BCC"/>
    <w:rsid w:val="00FF21B0"/>
    <w:rsid w:val="00FF4167"/>
    <w:rsid w:val="00FF6663"/>
    <w:rsid w:val="02D7209C"/>
    <w:rsid w:val="03DEB8B4"/>
    <w:rsid w:val="0D71F7AB"/>
    <w:rsid w:val="0DFC4A30"/>
    <w:rsid w:val="104028FA"/>
    <w:rsid w:val="12FA291F"/>
    <w:rsid w:val="137D997D"/>
    <w:rsid w:val="138AD593"/>
    <w:rsid w:val="1A365732"/>
    <w:rsid w:val="1BB7F87F"/>
    <w:rsid w:val="1D4F3D23"/>
    <w:rsid w:val="1F378F25"/>
    <w:rsid w:val="20C80E64"/>
    <w:rsid w:val="224826B2"/>
    <w:rsid w:val="29598157"/>
    <w:rsid w:val="29799A20"/>
    <w:rsid w:val="29BF5B58"/>
    <w:rsid w:val="2C6A18E4"/>
    <w:rsid w:val="2C9CD8DD"/>
    <w:rsid w:val="3084A669"/>
    <w:rsid w:val="30D3504B"/>
    <w:rsid w:val="36FD0368"/>
    <w:rsid w:val="37299C43"/>
    <w:rsid w:val="37B11E7F"/>
    <w:rsid w:val="387FDF38"/>
    <w:rsid w:val="394275C9"/>
    <w:rsid w:val="3B0F3FBB"/>
    <w:rsid w:val="3B8524A8"/>
    <w:rsid w:val="3B959631"/>
    <w:rsid w:val="40DB7C46"/>
    <w:rsid w:val="434F09D7"/>
    <w:rsid w:val="43C7BBE3"/>
    <w:rsid w:val="4449B2F2"/>
    <w:rsid w:val="4A876DB1"/>
    <w:rsid w:val="4CB1D854"/>
    <w:rsid w:val="4CD637FB"/>
    <w:rsid w:val="4EAB7B58"/>
    <w:rsid w:val="4F2CB262"/>
    <w:rsid w:val="4F63FA4F"/>
    <w:rsid w:val="505629AB"/>
    <w:rsid w:val="51601EA8"/>
    <w:rsid w:val="520BC37E"/>
    <w:rsid w:val="58767276"/>
    <w:rsid w:val="596C924E"/>
    <w:rsid w:val="599C2A1E"/>
    <w:rsid w:val="5BBCF02F"/>
    <w:rsid w:val="5D9A2BAA"/>
    <w:rsid w:val="5E71947A"/>
    <w:rsid w:val="61E7A751"/>
    <w:rsid w:val="652B8E69"/>
    <w:rsid w:val="660163A2"/>
    <w:rsid w:val="6A4FD47D"/>
    <w:rsid w:val="6DAF852B"/>
    <w:rsid w:val="6DBFC3E3"/>
    <w:rsid w:val="702484C4"/>
    <w:rsid w:val="70BB575B"/>
    <w:rsid w:val="70E68E75"/>
    <w:rsid w:val="7255F8CC"/>
    <w:rsid w:val="7556B648"/>
    <w:rsid w:val="75FC5C39"/>
    <w:rsid w:val="77B1BAED"/>
    <w:rsid w:val="7CD8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ddd"/>
    </o:shapedefaults>
    <o:shapelayout v:ext="edit">
      <o:idmap v:ext="edit" data="1"/>
    </o:shapelayout>
  </w:shapeDefaults>
  <w:decimalSymbol w:val="."/>
  <w:listSeparator w:val=","/>
  <w14:docId w14:val="229871B4"/>
  <w15:docId w15:val="{288C14F8-3A25-4205-AFDC-970E90A7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4B3"/>
    <w:pPr>
      <w:spacing w:after="160" w:line="264" w:lineRule="auto"/>
    </w:pPr>
    <w:rPr>
      <w:rFonts w:ascii="Arial" w:hAnsi="Arial" w:cs="Arial"/>
      <w:sz w:val="22"/>
      <w:szCs w:val="22"/>
    </w:rPr>
  </w:style>
  <w:style w:type="paragraph" w:styleId="Heading1">
    <w:name w:val="heading 1"/>
    <w:basedOn w:val="Normal"/>
    <w:next w:val="Normal"/>
    <w:link w:val="Heading1Char"/>
    <w:qFormat/>
    <w:rsid w:val="00530497"/>
    <w:pPr>
      <w:spacing w:after="200" w:line="276" w:lineRule="auto"/>
      <w:contextualSpacing/>
      <w:jc w:val="center"/>
      <w:outlineLvl w:val="0"/>
    </w:pPr>
    <w:rPr>
      <w:rFonts w:ascii="Calibri" w:hAnsi="Calibri"/>
      <w:b/>
      <w:bCs/>
      <w:sz w:val="28"/>
    </w:rPr>
  </w:style>
  <w:style w:type="paragraph" w:styleId="Heading2">
    <w:name w:val="heading 2"/>
    <w:basedOn w:val="Normal"/>
    <w:next w:val="Normal"/>
    <w:link w:val="Heading2Char"/>
    <w:qFormat/>
    <w:rsid w:val="000951EB"/>
    <w:pPr>
      <w:keepNext/>
      <w:outlineLvl w:val="1"/>
    </w:pPr>
    <w:rPr>
      <w:rFonts w:ascii="Arial Narrow" w:hAnsi="Arial Narrow"/>
      <w:color w:val="000000" w:themeColor="text1"/>
      <w:u w:val="single"/>
    </w:rPr>
  </w:style>
  <w:style w:type="paragraph" w:styleId="Heading3">
    <w:name w:val="heading 3"/>
    <w:basedOn w:val="Normal"/>
    <w:next w:val="Normal"/>
    <w:link w:val="Heading3Char"/>
    <w:qFormat/>
    <w:rsid w:val="000951EB"/>
    <w:pPr>
      <w:keepNext/>
      <w:outlineLvl w:val="2"/>
    </w:pPr>
    <w:rPr>
      <w:rFonts w:ascii="Arial Narrow" w:hAnsi="Arial Narrow"/>
    </w:rPr>
  </w:style>
  <w:style w:type="paragraph" w:styleId="Heading4">
    <w:name w:val="heading 4"/>
    <w:basedOn w:val="Normal"/>
    <w:next w:val="Normal"/>
    <w:link w:val="Heading4Char"/>
    <w:qFormat/>
    <w:rsid w:val="00B90685"/>
    <w:pPr>
      <w:keepNext/>
      <w:jc w:val="center"/>
      <w:outlineLvl w:val="3"/>
    </w:pPr>
    <w:rPr>
      <w:b/>
      <w:bCs/>
    </w:rPr>
  </w:style>
  <w:style w:type="paragraph" w:styleId="Heading5">
    <w:name w:val="heading 5"/>
    <w:basedOn w:val="Normal"/>
    <w:next w:val="Normal"/>
    <w:link w:val="Heading5Char"/>
    <w:qFormat/>
    <w:rsid w:val="00B90685"/>
    <w:pPr>
      <w:keepNext/>
      <w:framePr w:hSpace="180" w:wrap="around" w:vAnchor="text" w:hAnchor="margin" w:xAlign="right" w:y="-4283"/>
      <w:jc w:val="center"/>
      <w:outlineLvl w:val="4"/>
    </w:pPr>
    <w:rPr>
      <w:b/>
      <w:bCs/>
    </w:rPr>
  </w:style>
  <w:style w:type="paragraph" w:styleId="Heading6">
    <w:name w:val="heading 6"/>
    <w:basedOn w:val="Normal"/>
    <w:next w:val="Normal"/>
    <w:link w:val="Heading6Char"/>
    <w:qFormat/>
    <w:rsid w:val="00B90685"/>
    <w:pPr>
      <w:keepNext/>
      <w:jc w:val="center"/>
      <w:outlineLvl w:val="5"/>
    </w:pPr>
    <w:rPr>
      <w:rFonts w:ascii="Georgia" w:hAnsi="Georgia"/>
      <w:sz w:val="64"/>
    </w:rPr>
  </w:style>
  <w:style w:type="paragraph" w:styleId="Heading7">
    <w:name w:val="heading 7"/>
    <w:basedOn w:val="Normal"/>
    <w:next w:val="Normal"/>
    <w:link w:val="Heading7Char"/>
    <w:qFormat/>
    <w:rsid w:val="00B90685"/>
    <w:pPr>
      <w:keepNext/>
      <w:ind w:left="900" w:hanging="900"/>
      <w:outlineLvl w:val="6"/>
    </w:pPr>
    <w:rPr>
      <w:rFonts w:ascii="Times New Roman" w:hAnsi="Times New Roman"/>
      <w:b/>
    </w:rPr>
  </w:style>
  <w:style w:type="paragraph" w:styleId="Heading8">
    <w:name w:val="heading 8"/>
    <w:basedOn w:val="Normal"/>
    <w:next w:val="Normal"/>
    <w:link w:val="Heading8Char"/>
    <w:qFormat/>
    <w:rsid w:val="00B90685"/>
    <w:pPr>
      <w:keepNext/>
      <w:tabs>
        <w:tab w:val="left" w:pos="900"/>
      </w:tabs>
      <w:ind w:left="90"/>
      <w:jc w:val="center"/>
      <w:outlineLvl w:val="7"/>
    </w:pPr>
    <w:rPr>
      <w:rFonts w:ascii="Times New Roman" w:hAnsi="Times New Roman"/>
      <w:color w:val="000000"/>
      <w:sz w:val="36"/>
    </w:rPr>
  </w:style>
  <w:style w:type="paragraph" w:styleId="Heading9">
    <w:name w:val="heading 9"/>
    <w:basedOn w:val="Normal"/>
    <w:next w:val="Normal"/>
    <w:link w:val="Heading9Char"/>
    <w:qFormat/>
    <w:rsid w:val="00B90685"/>
    <w:pPr>
      <w:keepNext/>
      <w:jc w:val="center"/>
      <w:outlineLvl w:val="8"/>
    </w:pPr>
    <w:rPr>
      <w:rFonts w:ascii="Times New Roman" w:hAnsi="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90685"/>
    <w:pPr>
      <w:tabs>
        <w:tab w:val="center" w:pos="4320"/>
        <w:tab w:val="right" w:pos="8640"/>
      </w:tabs>
    </w:pPr>
  </w:style>
  <w:style w:type="paragraph" w:styleId="Footer">
    <w:name w:val="footer"/>
    <w:basedOn w:val="Normal"/>
    <w:link w:val="FooterChar"/>
    <w:uiPriority w:val="99"/>
    <w:rsid w:val="00B90685"/>
    <w:pPr>
      <w:tabs>
        <w:tab w:val="center" w:pos="4320"/>
        <w:tab w:val="right" w:pos="8640"/>
      </w:tabs>
    </w:pPr>
  </w:style>
  <w:style w:type="character" w:styleId="PageNumber">
    <w:name w:val="page number"/>
    <w:basedOn w:val="DefaultParagraphFont"/>
    <w:semiHidden/>
    <w:rsid w:val="00B90685"/>
  </w:style>
  <w:style w:type="paragraph" w:styleId="Title">
    <w:name w:val="Title"/>
    <w:basedOn w:val="Normal"/>
    <w:link w:val="TitleChar"/>
    <w:qFormat/>
    <w:rsid w:val="00B90685"/>
    <w:pPr>
      <w:jc w:val="center"/>
    </w:pPr>
    <w:rPr>
      <w:rFonts w:ascii="Comic Sans MS" w:hAnsi="Comic Sans MS"/>
      <w:b/>
      <w:sz w:val="36"/>
      <w:szCs w:val="20"/>
    </w:rPr>
  </w:style>
  <w:style w:type="paragraph" w:styleId="BodyTextIndent">
    <w:name w:val="Body Text Indent"/>
    <w:basedOn w:val="Normal"/>
    <w:link w:val="BodyTextIndentChar"/>
    <w:semiHidden/>
    <w:rsid w:val="00B90685"/>
    <w:pPr>
      <w:ind w:left="480"/>
    </w:pPr>
  </w:style>
  <w:style w:type="paragraph" w:styleId="BodyText2">
    <w:name w:val="Body Text 2"/>
    <w:basedOn w:val="Normal"/>
    <w:link w:val="BodyText2Char"/>
    <w:semiHidden/>
    <w:rsid w:val="00B90685"/>
    <w:rPr>
      <w:rFonts w:ascii="Times New Roman" w:hAnsi="Times New Roman"/>
      <w:sz w:val="20"/>
      <w:szCs w:val="20"/>
    </w:rPr>
  </w:style>
  <w:style w:type="paragraph" w:styleId="BodyText">
    <w:name w:val="Body Text"/>
    <w:basedOn w:val="Normal"/>
    <w:link w:val="BodyTextChar"/>
    <w:semiHidden/>
    <w:rsid w:val="00B90685"/>
    <w:rPr>
      <w:rFonts w:ascii="Times New Roman" w:hAnsi="Times New Roman"/>
      <w:sz w:val="28"/>
      <w:szCs w:val="20"/>
    </w:rPr>
  </w:style>
  <w:style w:type="paragraph" w:styleId="BodyText3">
    <w:name w:val="Body Text 3"/>
    <w:basedOn w:val="Normal"/>
    <w:link w:val="BodyText3Char"/>
    <w:semiHidden/>
    <w:rsid w:val="00B90685"/>
    <w:rPr>
      <w:rFonts w:ascii="Times New Roman" w:hAnsi="Times New Roman"/>
      <w:b/>
      <w:sz w:val="20"/>
      <w:szCs w:val="20"/>
    </w:rPr>
  </w:style>
  <w:style w:type="character" w:styleId="Hyperlink">
    <w:name w:val="Hyperlink"/>
    <w:uiPriority w:val="99"/>
    <w:rsid w:val="00B90685"/>
    <w:rPr>
      <w:color w:val="0000FF"/>
      <w:u w:val="single"/>
    </w:rPr>
  </w:style>
  <w:style w:type="paragraph" w:styleId="BodyTextIndent2">
    <w:name w:val="Body Text Indent 2"/>
    <w:basedOn w:val="Normal"/>
    <w:link w:val="BodyTextIndent2Char"/>
    <w:semiHidden/>
    <w:rsid w:val="00B90685"/>
    <w:pPr>
      <w:spacing w:line="480" w:lineRule="auto"/>
      <w:ind w:left="960"/>
    </w:pPr>
  </w:style>
  <w:style w:type="paragraph" w:styleId="BodyTextIndent3">
    <w:name w:val="Body Text Indent 3"/>
    <w:basedOn w:val="Normal"/>
    <w:link w:val="BodyTextIndent3Char"/>
    <w:semiHidden/>
    <w:rsid w:val="00B90685"/>
    <w:pPr>
      <w:spacing w:line="480" w:lineRule="auto"/>
      <w:ind w:left="600"/>
    </w:pPr>
  </w:style>
  <w:style w:type="character" w:styleId="FollowedHyperlink">
    <w:name w:val="FollowedHyperlink"/>
    <w:uiPriority w:val="99"/>
    <w:semiHidden/>
    <w:rsid w:val="00B90685"/>
    <w:rPr>
      <w:color w:val="800080"/>
      <w:u w:val="single"/>
    </w:rPr>
  </w:style>
  <w:style w:type="paragraph" w:styleId="Subtitle">
    <w:name w:val="Subtitle"/>
    <w:basedOn w:val="Normal"/>
    <w:qFormat/>
    <w:rsid w:val="00B90685"/>
    <w:pPr>
      <w:jc w:val="center"/>
    </w:pPr>
    <w:rPr>
      <w:rFonts w:ascii="Verdana" w:hAnsi="Verdana"/>
      <w:sz w:val="32"/>
      <w:szCs w:val="20"/>
    </w:rPr>
  </w:style>
  <w:style w:type="paragraph" w:styleId="TOC1">
    <w:name w:val="toc 1"/>
    <w:basedOn w:val="Normal"/>
    <w:next w:val="Normal"/>
    <w:autoRedefine/>
    <w:uiPriority w:val="39"/>
    <w:rsid w:val="006F4338"/>
    <w:pPr>
      <w:tabs>
        <w:tab w:val="right" w:leader="dot" w:pos="10430"/>
      </w:tabs>
      <w:spacing w:before="240" w:after="0"/>
    </w:pPr>
    <w:rPr>
      <w:rFonts w:ascii="Times New Roman" w:hAnsi="Times New Roman"/>
      <w:i/>
      <w:iCs/>
    </w:rPr>
  </w:style>
  <w:style w:type="paragraph" w:styleId="TOC2">
    <w:name w:val="toc 2"/>
    <w:basedOn w:val="Normal"/>
    <w:next w:val="Normal"/>
    <w:autoRedefine/>
    <w:uiPriority w:val="39"/>
    <w:rsid w:val="008C4FB0"/>
    <w:pPr>
      <w:tabs>
        <w:tab w:val="right" w:leader="dot" w:pos="10430"/>
      </w:tabs>
      <w:spacing w:after="0"/>
      <w:ind w:left="240"/>
    </w:pPr>
    <w:rPr>
      <w:rFonts w:ascii="Arial Narrow" w:hAnsi="Arial Narrow"/>
      <w:i/>
      <w:noProof/>
    </w:rPr>
  </w:style>
  <w:style w:type="paragraph" w:styleId="TOC3">
    <w:name w:val="toc 3"/>
    <w:basedOn w:val="Normal"/>
    <w:next w:val="Normal"/>
    <w:autoRedefine/>
    <w:uiPriority w:val="39"/>
    <w:rsid w:val="00AB79EB"/>
    <w:pPr>
      <w:tabs>
        <w:tab w:val="right" w:leader="dot" w:pos="10430"/>
      </w:tabs>
      <w:spacing w:after="0"/>
      <w:ind w:left="240"/>
    </w:pPr>
  </w:style>
  <w:style w:type="paragraph" w:styleId="TOC4">
    <w:name w:val="toc 4"/>
    <w:basedOn w:val="Normal"/>
    <w:next w:val="Normal"/>
    <w:autoRedefine/>
    <w:semiHidden/>
    <w:rsid w:val="00B90685"/>
    <w:pPr>
      <w:ind w:left="720"/>
    </w:pPr>
  </w:style>
  <w:style w:type="paragraph" w:styleId="TOC5">
    <w:name w:val="toc 5"/>
    <w:basedOn w:val="Normal"/>
    <w:next w:val="Normal"/>
    <w:autoRedefine/>
    <w:semiHidden/>
    <w:rsid w:val="00B90685"/>
    <w:pPr>
      <w:ind w:left="960"/>
    </w:pPr>
  </w:style>
  <w:style w:type="paragraph" w:styleId="TOC6">
    <w:name w:val="toc 6"/>
    <w:basedOn w:val="Normal"/>
    <w:next w:val="Normal"/>
    <w:autoRedefine/>
    <w:semiHidden/>
    <w:rsid w:val="00B90685"/>
    <w:pPr>
      <w:ind w:left="1200"/>
    </w:pPr>
  </w:style>
  <w:style w:type="paragraph" w:styleId="TOC7">
    <w:name w:val="toc 7"/>
    <w:basedOn w:val="Normal"/>
    <w:next w:val="Normal"/>
    <w:autoRedefine/>
    <w:semiHidden/>
    <w:rsid w:val="00B90685"/>
    <w:pPr>
      <w:ind w:left="1440"/>
    </w:pPr>
  </w:style>
  <w:style w:type="paragraph" w:styleId="TOC8">
    <w:name w:val="toc 8"/>
    <w:basedOn w:val="Normal"/>
    <w:next w:val="Normal"/>
    <w:autoRedefine/>
    <w:semiHidden/>
    <w:rsid w:val="00B90685"/>
    <w:pPr>
      <w:ind w:left="1680"/>
    </w:pPr>
  </w:style>
  <w:style w:type="paragraph" w:styleId="TOC9">
    <w:name w:val="toc 9"/>
    <w:basedOn w:val="Normal"/>
    <w:next w:val="Normal"/>
    <w:autoRedefine/>
    <w:semiHidden/>
    <w:rsid w:val="00B90685"/>
    <w:pPr>
      <w:ind w:left="1920"/>
    </w:pPr>
  </w:style>
  <w:style w:type="paragraph" w:styleId="BlockText">
    <w:name w:val="Block Text"/>
    <w:basedOn w:val="Normal"/>
    <w:uiPriority w:val="99"/>
    <w:rsid w:val="00B90685"/>
    <w:pPr>
      <w:tabs>
        <w:tab w:val="left" w:pos="1800"/>
      </w:tabs>
      <w:ind w:left="1080" w:right="-720"/>
    </w:pPr>
    <w:rPr>
      <w:szCs w:val="20"/>
    </w:rPr>
  </w:style>
  <w:style w:type="paragraph" w:styleId="BalloonText">
    <w:name w:val="Balloon Text"/>
    <w:basedOn w:val="Normal"/>
    <w:link w:val="BalloonTextChar"/>
    <w:semiHidden/>
    <w:unhideWhenUsed/>
    <w:rsid w:val="003B44B5"/>
    <w:pPr>
      <w:spacing w:after="0"/>
    </w:pPr>
    <w:rPr>
      <w:rFonts w:ascii="Tahoma" w:hAnsi="Tahoma" w:cs="Tahoma"/>
      <w:sz w:val="16"/>
      <w:szCs w:val="16"/>
    </w:rPr>
  </w:style>
  <w:style w:type="character" w:customStyle="1" w:styleId="BalloonTextChar">
    <w:name w:val="Balloon Text Char"/>
    <w:link w:val="BalloonText"/>
    <w:semiHidden/>
    <w:rsid w:val="003B44B5"/>
    <w:rPr>
      <w:rFonts w:ascii="Tahoma" w:hAnsi="Tahoma" w:cs="Tahoma"/>
      <w:sz w:val="16"/>
      <w:szCs w:val="16"/>
    </w:rPr>
  </w:style>
  <w:style w:type="paragraph" w:styleId="Revision">
    <w:name w:val="Revision"/>
    <w:hidden/>
    <w:uiPriority w:val="99"/>
    <w:semiHidden/>
    <w:rsid w:val="006A499B"/>
    <w:rPr>
      <w:rFonts w:ascii="Arial" w:hAnsi="Arial"/>
      <w:sz w:val="24"/>
      <w:szCs w:val="24"/>
    </w:rPr>
  </w:style>
  <w:style w:type="character" w:styleId="CommentReference">
    <w:name w:val="annotation reference"/>
    <w:uiPriority w:val="99"/>
    <w:semiHidden/>
    <w:unhideWhenUsed/>
    <w:qFormat/>
    <w:rsid w:val="00F13669"/>
    <w:rPr>
      <w:sz w:val="16"/>
      <w:szCs w:val="16"/>
    </w:rPr>
  </w:style>
  <w:style w:type="paragraph" w:styleId="CommentText">
    <w:name w:val="annotation text"/>
    <w:basedOn w:val="Normal"/>
    <w:link w:val="CommentTextChar"/>
    <w:uiPriority w:val="99"/>
    <w:unhideWhenUsed/>
    <w:rsid w:val="00F13669"/>
    <w:rPr>
      <w:sz w:val="20"/>
      <w:szCs w:val="20"/>
    </w:rPr>
  </w:style>
  <w:style w:type="character" w:customStyle="1" w:styleId="CommentTextChar">
    <w:name w:val="Comment Text Char"/>
    <w:link w:val="CommentText"/>
    <w:uiPriority w:val="99"/>
    <w:rsid w:val="00F13669"/>
    <w:rPr>
      <w:rFonts w:ascii="Arial" w:hAnsi="Arial"/>
    </w:rPr>
  </w:style>
  <w:style w:type="paragraph" w:styleId="CommentSubject">
    <w:name w:val="annotation subject"/>
    <w:basedOn w:val="CommentText"/>
    <w:next w:val="CommentText"/>
    <w:link w:val="CommentSubjectChar"/>
    <w:uiPriority w:val="99"/>
    <w:semiHidden/>
    <w:unhideWhenUsed/>
    <w:rsid w:val="00F13669"/>
    <w:rPr>
      <w:b/>
      <w:bCs/>
    </w:rPr>
  </w:style>
  <w:style w:type="character" w:customStyle="1" w:styleId="CommentSubjectChar">
    <w:name w:val="Comment Subject Char"/>
    <w:link w:val="CommentSubject"/>
    <w:uiPriority w:val="99"/>
    <w:semiHidden/>
    <w:rsid w:val="00F13669"/>
    <w:rPr>
      <w:rFonts w:ascii="Arial" w:hAnsi="Arial"/>
      <w:b/>
      <w:bCs/>
    </w:rPr>
  </w:style>
  <w:style w:type="paragraph" w:styleId="FootnoteText">
    <w:name w:val="footnote text"/>
    <w:basedOn w:val="Normal"/>
    <w:link w:val="FootnoteTextChar"/>
    <w:uiPriority w:val="99"/>
    <w:unhideWhenUsed/>
    <w:rsid w:val="00F13669"/>
    <w:pPr>
      <w:spacing w:after="0"/>
    </w:pPr>
    <w:rPr>
      <w:rFonts w:ascii="Calibri" w:eastAsia="Calibri" w:hAnsi="Calibri"/>
      <w:sz w:val="20"/>
      <w:szCs w:val="20"/>
    </w:rPr>
  </w:style>
  <w:style w:type="character" w:customStyle="1" w:styleId="FootnoteTextChar">
    <w:name w:val="Footnote Text Char"/>
    <w:link w:val="FootnoteText"/>
    <w:uiPriority w:val="99"/>
    <w:rsid w:val="00F13669"/>
    <w:rPr>
      <w:rFonts w:ascii="Calibri" w:eastAsia="Calibri" w:hAnsi="Calibri"/>
    </w:rPr>
  </w:style>
  <w:style w:type="character" w:styleId="FootnoteReference">
    <w:name w:val="footnote reference"/>
    <w:uiPriority w:val="99"/>
    <w:semiHidden/>
    <w:unhideWhenUsed/>
    <w:rsid w:val="00F13669"/>
    <w:rPr>
      <w:vertAlign w:val="superscript"/>
    </w:rPr>
  </w:style>
  <w:style w:type="table" w:styleId="TableGrid">
    <w:name w:val="Table Grid"/>
    <w:basedOn w:val="TableNormal"/>
    <w:uiPriority w:val="39"/>
    <w:rsid w:val="00F136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C4024"/>
    <w:pPr>
      <w:spacing w:after="0"/>
      <w:ind w:left="720"/>
      <w:contextualSpacing/>
    </w:pPr>
    <w:rPr>
      <w:rFonts w:ascii="Times New Roman" w:eastAsia="Calibri" w:hAnsi="Times New Roman"/>
    </w:rPr>
  </w:style>
  <w:style w:type="character" w:customStyle="1" w:styleId="ListParagraphChar">
    <w:name w:val="List Paragraph Char"/>
    <w:link w:val="ListParagraph"/>
    <w:uiPriority w:val="34"/>
    <w:rsid w:val="00DC4024"/>
    <w:rPr>
      <w:rFonts w:eastAsia="Calibri"/>
      <w:sz w:val="24"/>
      <w:szCs w:val="24"/>
    </w:rPr>
  </w:style>
  <w:style w:type="table" w:customStyle="1" w:styleId="TableGrid5">
    <w:name w:val="Table Grid5"/>
    <w:basedOn w:val="TableNormal"/>
    <w:next w:val="TableGrid"/>
    <w:uiPriority w:val="1"/>
    <w:rsid w:val="006A0B3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A0B31"/>
    <w:rPr>
      <w:rFonts w:ascii="Arial" w:hAnsi="Arial"/>
      <w:sz w:val="24"/>
      <w:szCs w:val="24"/>
    </w:rPr>
  </w:style>
  <w:style w:type="paragraph" w:styleId="TOCHeading">
    <w:name w:val="TOC Heading"/>
    <w:basedOn w:val="Heading1"/>
    <w:next w:val="Normal"/>
    <w:uiPriority w:val="39"/>
    <w:unhideWhenUsed/>
    <w:qFormat/>
    <w:rsid w:val="00530497"/>
    <w:pPr>
      <w:keepLines/>
      <w:spacing w:before="240" w:after="0" w:line="259" w:lineRule="auto"/>
      <w:outlineLvl w:val="9"/>
    </w:pPr>
    <w:rPr>
      <w:rFonts w:ascii="Calibri Light" w:hAnsi="Calibri Light" w:cs="Times New Roman"/>
      <w:b w:val="0"/>
      <w:i/>
      <w:iCs/>
      <w:color w:val="2E74B5"/>
      <w:sz w:val="32"/>
      <w:szCs w:val="32"/>
    </w:rPr>
  </w:style>
  <w:style w:type="character" w:customStyle="1" w:styleId="SubtleReference1">
    <w:name w:val="Subtle Reference1"/>
    <w:uiPriority w:val="31"/>
    <w:qFormat/>
    <w:rsid w:val="009428B1"/>
    <w:rPr>
      <w:rFonts w:cs="Times New Roman"/>
      <w:b/>
      <w:i/>
      <w:color w:val="3476B1"/>
    </w:rPr>
  </w:style>
  <w:style w:type="table" w:customStyle="1" w:styleId="TableGrid1">
    <w:name w:val="Table Grid1"/>
    <w:basedOn w:val="TableNormal"/>
    <w:next w:val="TableGrid"/>
    <w:uiPriority w:val="39"/>
    <w:rsid w:val="009428B1"/>
    <w:rPr>
      <w:rFonts w:ascii="Corbel" w:eastAsia="Corbel" w:hAnsi="Corbel" w:cs="Corbe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Reference">
    <w:name w:val="Subtle Reference"/>
    <w:uiPriority w:val="31"/>
    <w:qFormat/>
    <w:rsid w:val="009428B1"/>
    <w:rPr>
      <w:smallCaps/>
      <w:color w:val="5A5A5A"/>
    </w:rPr>
  </w:style>
  <w:style w:type="numbering" w:customStyle="1" w:styleId="NoList1">
    <w:name w:val="No List1"/>
    <w:next w:val="NoList"/>
    <w:uiPriority w:val="99"/>
    <w:semiHidden/>
    <w:unhideWhenUsed/>
    <w:rsid w:val="00A410AE"/>
  </w:style>
  <w:style w:type="paragraph" w:customStyle="1" w:styleId="Blockquote">
    <w:name w:val="Blockquote"/>
    <w:basedOn w:val="Normal"/>
    <w:rsid w:val="00A410AE"/>
    <w:pPr>
      <w:spacing w:before="100" w:after="100" w:line="240" w:lineRule="auto"/>
      <w:ind w:left="360" w:right="360"/>
    </w:pPr>
    <w:rPr>
      <w:rFonts w:ascii="Times New Roman" w:hAnsi="Times New Roman" w:cs="Times New Roman"/>
      <w:snapToGrid w:val="0"/>
      <w:sz w:val="24"/>
      <w:szCs w:val="20"/>
    </w:rPr>
  </w:style>
  <w:style w:type="paragraph" w:styleId="NormalWeb">
    <w:name w:val="Normal (Web)"/>
    <w:basedOn w:val="Normal"/>
    <w:uiPriority w:val="99"/>
    <w:rsid w:val="00A410AE"/>
    <w:pPr>
      <w:spacing w:before="100" w:beforeAutospacing="1" w:after="100" w:afterAutospacing="1" w:line="240" w:lineRule="auto"/>
      <w:ind w:left="720"/>
    </w:pPr>
    <w:rPr>
      <w:rFonts w:ascii="Times New Roman" w:hAnsi="Times New Roman" w:cs="Times New Roman"/>
      <w:sz w:val="24"/>
      <w:szCs w:val="24"/>
    </w:rPr>
  </w:style>
  <w:style w:type="character" w:customStyle="1" w:styleId="Heading2Char">
    <w:name w:val="Heading 2 Char"/>
    <w:link w:val="Heading2"/>
    <w:rsid w:val="000951EB"/>
    <w:rPr>
      <w:rFonts w:ascii="Arial Narrow" w:hAnsi="Arial Narrow" w:cs="Arial"/>
      <w:color w:val="000000" w:themeColor="text1"/>
      <w:sz w:val="22"/>
      <w:szCs w:val="22"/>
      <w:u w:val="single"/>
    </w:rPr>
  </w:style>
  <w:style w:type="paragraph" w:customStyle="1" w:styleId="Style">
    <w:name w:val="Style"/>
    <w:rsid w:val="00A410AE"/>
    <w:pPr>
      <w:widowControl w:val="0"/>
      <w:autoSpaceDE w:val="0"/>
      <w:autoSpaceDN w:val="0"/>
      <w:adjustRightInd w:val="0"/>
    </w:pPr>
    <w:rPr>
      <w:sz w:val="24"/>
      <w:szCs w:val="24"/>
    </w:rPr>
  </w:style>
  <w:style w:type="character" w:customStyle="1" w:styleId="Heading1Char">
    <w:name w:val="Heading 1 Char"/>
    <w:link w:val="Heading1"/>
    <w:rsid w:val="00A410AE"/>
    <w:rPr>
      <w:rFonts w:ascii="Calibri" w:hAnsi="Calibri" w:cs="Arial"/>
      <w:b/>
      <w:bCs/>
      <w:sz w:val="28"/>
      <w:szCs w:val="22"/>
    </w:rPr>
  </w:style>
  <w:style w:type="character" w:customStyle="1" w:styleId="Heading3Char">
    <w:name w:val="Heading 3 Char"/>
    <w:link w:val="Heading3"/>
    <w:rsid w:val="000951EB"/>
    <w:rPr>
      <w:rFonts w:ascii="Arial Narrow" w:hAnsi="Arial Narrow" w:cs="Arial"/>
      <w:sz w:val="22"/>
      <w:szCs w:val="22"/>
    </w:rPr>
  </w:style>
  <w:style w:type="character" w:customStyle="1" w:styleId="Heading4Char">
    <w:name w:val="Heading 4 Char"/>
    <w:link w:val="Heading4"/>
    <w:rsid w:val="00A410AE"/>
    <w:rPr>
      <w:rFonts w:ascii="Arial" w:hAnsi="Arial" w:cs="Arial"/>
      <w:b/>
      <w:bCs/>
      <w:sz w:val="22"/>
      <w:szCs w:val="22"/>
    </w:rPr>
  </w:style>
  <w:style w:type="character" w:customStyle="1" w:styleId="Heading5Char">
    <w:name w:val="Heading 5 Char"/>
    <w:link w:val="Heading5"/>
    <w:rsid w:val="00A410AE"/>
    <w:rPr>
      <w:rFonts w:ascii="Arial" w:hAnsi="Arial" w:cs="Arial"/>
      <w:b/>
      <w:bCs/>
      <w:sz w:val="22"/>
      <w:szCs w:val="22"/>
    </w:rPr>
  </w:style>
  <w:style w:type="character" w:customStyle="1" w:styleId="Heading6Char">
    <w:name w:val="Heading 6 Char"/>
    <w:link w:val="Heading6"/>
    <w:rsid w:val="00A410AE"/>
    <w:rPr>
      <w:rFonts w:ascii="Georgia" w:hAnsi="Georgia" w:cs="Arial"/>
      <w:sz w:val="64"/>
      <w:szCs w:val="22"/>
    </w:rPr>
  </w:style>
  <w:style w:type="character" w:customStyle="1" w:styleId="Heading7Char">
    <w:name w:val="Heading 7 Char"/>
    <w:link w:val="Heading7"/>
    <w:rsid w:val="00A410AE"/>
    <w:rPr>
      <w:rFonts w:cs="Arial"/>
      <w:b/>
      <w:sz w:val="22"/>
      <w:szCs w:val="22"/>
    </w:rPr>
  </w:style>
  <w:style w:type="character" w:customStyle="1" w:styleId="Heading8Char">
    <w:name w:val="Heading 8 Char"/>
    <w:link w:val="Heading8"/>
    <w:rsid w:val="00A410AE"/>
    <w:rPr>
      <w:rFonts w:cs="Arial"/>
      <w:color w:val="000000"/>
      <w:sz w:val="36"/>
      <w:szCs w:val="22"/>
    </w:rPr>
  </w:style>
  <w:style w:type="character" w:customStyle="1" w:styleId="Heading9Char">
    <w:name w:val="Heading 9 Char"/>
    <w:link w:val="Heading9"/>
    <w:rsid w:val="00A410AE"/>
    <w:rPr>
      <w:rFonts w:cs="Arial"/>
      <w:b/>
      <w:bCs/>
      <w:sz w:val="32"/>
      <w:szCs w:val="22"/>
    </w:rPr>
  </w:style>
  <w:style w:type="character" w:customStyle="1" w:styleId="BodyTextIndentChar">
    <w:name w:val="Body Text Indent Char"/>
    <w:link w:val="BodyTextIndent"/>
    <w:semiHidden/>
    <w:rsid w:val="00A410AE"/>
    <w:rPr>
      <w:rFonts w:ascii="Arial" w:hAnsi="Arial" w:cs="Arial"/>
      <w:sz w:val="22"/>
      <w:szCs w:val="22"/>
    </w:rPr>
  </w:style>
  <w:style w:type="character" w:customStyle="1" w:styleId="BodyTextChar">
    <w:name w:val="Body Text Char"/>
    <w:link w:val="BodyText"/>
    <w:semiHidden/>
    <w:rsid w:val="00A410AE"/>
    <w:rPr>
      <w:rFonts w:cs="Arial"/>
      <w:sz w:val="28"/>
    </w:rPr>
  </w:style>
  <w:style w:type="character" w:customStyle="1" w:styleId="BodyText2Char">
    <w:name w:val="Body Text 2 Char"/>
    <w:link w:val="BodyText2"/>
    <w:semiHidden/>
    <w:rsid w:val="00A410AE"/>
    <w:rPr>
      <w:rFonts w:cs="Arial"/>
    </w:rPr>
  </w:style>
  <w:style w:type="character" w:customStyle="1" w:styleId="BodyTextIndent3Char">
    <w:name w:val="Body Text Indent 3 Char"/>
    <w:link w:val="BodyTextIndent3"/>
    <w:semiHidden/>
    <w:rsid w:val="00A410AE"/>
    <w:rPr>
      <w:rFonts w:ascii="Arial" w:hAnsi="Arial" w:cs="Arial"/>
      <w:sz w:val="22"/>
      <w:szCs w:val="22"/>
    </w:rPr>
  </w:style>
  <w:style w:type="character" w:customStyle="1" w:styleId="BodyText3Char">
    <w:name w:val="Body Text 3 Char"/>
    <w:link w:val="BodyText3"/>
    <w:semiHidden/>
    <w:rsid w:val="00A410AE"/>
    <w:rPr>
      <w:rFonts w:cs="Arial"/>
      <w:b/>
    </w:rPr>
  </w:style>
  <w:style w:type="character" w:customStyle="1" w:styleId="FooterChar">
    <w:name w:val="Footer Char"/>
    <w:link w:val="Footer"/>
    <w:uiPriority w:val="99"/>
    <w:rsid w:val="00A410AE"/>
    <w:rPr>
      <w:rFonts w:ascii="Arial" w:hAnsi="Arial" w:cs="Arial"/>
      <w:sz w:val="22"/>
      <w:szCs w:val="22"/>
    </w:rPr>
  </w:style>
  <w:style w:type="character" w:customStyle="1" w:styleId="BodyTextIndent2Char">
    <w:name w:val="Body Text Indent 2 Char"/>
    <w:link w:val="BodyTextIndent2"/>
    <w:semiHidden/>
    <w:rsid w:val="00A410AE"/>
    <w:rPr>
      <w:rFonts w:ascii="Arial" w:hAnsi="Arial" w:cs="Arial"/>
      <w:sz w:val="22"/>
      <w:szCs w:val="22"/>
    </w:rPr>
  </w:style>
  <w:style w:type="character" w:customStyle="1" w:styleId="TitleChar">
    <w:name w:val="Title Char"/>
    <w:link w:val="Title"/>
    <w:rsid w:val="00A410AE"/>
    <w:rPr>
      <w:rFonts w:ascii="Comic Sans MS" w:hAnsi="Comic Sans MS" w:cs="Arial"/>
      <w:b/>
      <w:sz w:val="36"/>
    </w:rPr>
  </w:style>
  <w:style w:type="table" w:customStyle="1" w:styleId="TableGrid2">
    <w:name w:val="Table Grid2"/>
    <w:basedOn w:val="TableNormal"/>
    <w:next w:val="TableGrid"/>
    <w:uiPriority w:val="59"/>
    <w:rsid w:val="00A41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3A01B8"/>
    <w:pPr>
      <w:spacing w:after="200" w:line="240" w:lineRule="auto"/>
    </w:pPr>
    <w:rPr>
      <w:i/>
      <w:iCs/>
      <w:color w:val="1F497D" w:themeColor="text2"/>
      <w:sz w:val="18"/>
      <w:szCs w:val="18"/>
    </w:rPr>
  </w:style>
  <w:style w:type="character" w:styleId="Strong">
    <w:name w:val="Strong"/>
    <w:basedOn w:val="DefaultParagraphFont"/>
    <w:uiPriority w:val="22"/>
    <w:qFormat/>
    <w:rsid w:val="002B4E7D"/>
    <w:rPr>
      <w:b/>
      <w:bCs/>
    </w:rPr>
  </w:style>
  <w:style w:type="character" w:styleId="IntenseReference">
    <w:name w:val="Intense Reference"/>
    <w:basedOn w:val="DefaultParagraphFont"/>
    <w:uiPriority w:val="32"/>
    <w:qFormat/>
    <w:rsid w:val="002B4E7D"/>
    <w:rPr>
      <w:rFonts w:cs="Times New Roman"/>
      <w:b/>
      <w:caps/>
      <w:color w:val="943634" w:themeColor="accent2" w:themeShade="BF"/>
      <w:spacing w:val="5"/>
      <w:sz w:val="18"/>
      <w:szCs w:val="18"/>
    </w:rPr>
  </w:style>
  <w:style w:type="character" w:styleId="UnresolvedMention">
    <w:name w:val="Unresolved Mention"/>
    <w:basedOn w:val="DefaultParagraphFont"/>
    <w:uiPriority w:val="99"/>
    <w:semiHidden/>
    <w:unhideWhenUsed/>
    <w:rsid w:val="00F716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426540">
      <w:bodyDiv w:val="1"/>
      <w:marLeft w:val="0"/>
      <w:marRight w:val="0"/>
      <w:marTop w:val="0"/>
      <w:marBottom w:val="0"/>
      <w:divBdr>
        <w:top w:val="none" w:sz="0" w:space="0" w:color="auto"/>
        <w:left w:val="none" w:sz="0" w:space="0" w:color="auto"/>
        <w:bottom w:val="none" w:sz="0" w:space="0" w:color="auto"/>
        <w:right w:val="none" w:sz="0" w:space="0" w:color="auto"/>
      </w:divBdr>
    </w:div>
    <w:div w:id="729885051">
      <w:bodyDiv w:val="1"/>
      <w:marLeft w:val="0"/>
      <w:marRight w:val="0"/>
      <w:marTop w:val="0"/>
      <w:marBottom w:val="0"/>
      <w:divBdr>
        <w:top w:val="none" w:sz="0" w:space="0" w:color="auto"/>
        <w:left w:val="none" w:sz="0" w:space="0" w:color="auto"/>
        <w:bottom w:val="none" w:sz="0" w:space="0" w:color="auto"/>
        <w:right w:val="none" w:sz="0" w:space="0" w:color="auto"/>
      </w:divBdr>
    </w:div>
    <w:div w:id="960455627">
      <w:bodyDiv w:val="1"/>
      <w:marLeft w:val="0"/>
      <w:marRight w:val="0"/>
      <w:marTop w:val="0"/>
      <w:marBottom w:val="0"/>
      <w:divBdr>
        <w:top w:val="none" w:sz="0" w:space="0" w:color="auto"/>
        <w:left w:val="none" w:sz="0" w:space="0" w:color="auto"/>
        <w:bottom w:val="none" w:sz="0" w:space="0" w:color="auto"/>
        <w:right w:val="none" w:sz="0" w:space="0" w:color="auto"/>
      </w:divBdr>
    </w:div>
    <w:div w:id="1045759101">
      <w:bodyDiv w:val="1"/>
      <w:marLeft w:val="0"/>
      <w:marRight w:val="0"/>
      <w:marTop w:val="0"/>
      <w:marBottom w:val="0"/>
      <w:divBdr>
        <w:top w:val="none" w:sz="0" w:space="0" w:color="auto"/>
        <w:left w:val="none" w:sz="0" w:space="0" w:color="auto"/>
        <w:bottom w:val="none" w:sz="0" w:space="0" w:color="auto"/>
        <w:right w:val="none" w:sz="0" w:space="0" w:color="auto"/>
      </w:divBdr>
    </w:div>
    <w:div w:id="1129979261">
      <w:bodyDiv w:val="1"/>
      <w:marLeft w:val="0"/>
      <w:marRight w:val="0"/>
      <w:marTop w:val="0"/>
      <w:marBottom w:val="0"/>
      <w:divBdr>
        <w:top w:val="none" w:sz="0" w:space="0" w:color="auto"/>
        <w:left w:val="none" w:sz="0" w:space="0" w:color="auto"/>
        <w:bottom w:val="none" w:sz="0" w:space="0" w:color="auto"/>
        <w:right w:val="none" w:sz="0" w:space="0" w:color="auto"/>
      </w:divBdr>
    </w:div>
    <w:div w:id="1178736302">
      <w:bodyDiv w:val="1"/>
      <w:marLeft w:val="0"/>
      <w:marRight w:val="0"/>
      <w:marTop w:val="0"/>
      <w:marBottom w:val="0"/>
      <w:divBdr>
        <w:top w:val="none" w:sz="0" w:space="0" w:color="auto"/>
        <w:left w:val="none" w:sz="0" w:space="0" w:color="auto"/>
        <w:bottom w:val="none" w:sz="0" w:space="0" w:color="auto"/>
        <w:right w:val="none" w:sz="0" w:space="0" w:color="auto"/>
      </w:divBdr>
      <w:divsChild>
        <w:div w:id="223564121">
          <w:marLeft w:val="0"/>
          <w:marRight w:val="0"/>
          <w:marTop w:val="0"/>
          <w:marBottom w:val="240"/>
          <w:divBdr>
            <w:top w:val="none" w:sz="0" w:space="0" w:color="auto"/>
            <w:left w:val="none" w:sz="0" w:space="0" w:color="auto"/>
            <w:bottom w:val="none" w:sz="0" w:space="0" w:color="auto"/>
            <w:right w:val="none" w:sz="0" w:space="0" w:color="auto"/>
          </w:divBdr>
        </w:div>
        <w:div w:id="1528520090">
          <w:marLeft w:val="0"/>
          <w:marRight w:val="0"/>
          <w:marTop w:val="0"/>
          <w:marBottom w:val="240"/>
          <w:divBdr>
            <w:top w:val="none" w:sz="0" w:space="0" w:color="auto"/>
            <w:left w:val="none" w:sz="0" w:space="0" w:color="auto"/>
            <w:bottom w:val="none" w:sz="0" w:space="0" w:color="auto"/>
            <w:right w:val="none" w:sz="0" w:space="0" w:color="auto"/>
          </w:divBdr>
        </w:div>
        <w:div w:id="1890803183">
          <w:marLeft w:val="0"/>
          <w:marRight w:val="0"/>
          <w:marTop w:val="0"/>
          <w:marBottom w:val="240"/>
          <w:divBdr>
            <w:top w:val="none" w:sz="0" w:space="0" w:color="auto"/>
            <w:left w:val="none" w:sz="0" w:space="0" w:color="auto"/>
            <w:bottom w:val="none" w:sz="0" w:space="0" w:color="auto"/>
            <w:right w:val="none" w:sz="0" w:space="0" w:color="auto"/>
          </w:divBdr>
        </w:div>
        <w:div w:id="1224439745">
          <w:marLeft w:val="0"/>
          <w:marRight w:val="0"/>
          <w:marTop w:val="0"/>
          <w:marBottom w:val="240"/>
          <w:divBdr>
            <w:top w:val="none" w:sz="0" w:space="0" w:color="auto"/>
            <w:left w:val="none" w:sz="0" w:space="0" w:color="auto"/>
            <w:bottom w:val="none" w:sz="0" w:space="0" w:color="auto"/>
            <w:right w:val="none" w:sz="0" w:space="0" w:color="auto"/>
          </w:divBdr>
        </w:div>
      </w:divsChild>
    </w:div>
    <w:div w:id="1380666132">
      <w:bodyDiv w:val="1"/>
      <w:marLeft w:val="0"/>
      <w:marRight w:val="0"/>
      <w:marTop w:val="0"/>
      <w:marBottom w:val="0"/>
      <w:divBdr>
        <w:top w:val="none" w:sz="0" w:space="0" w:color="auto"/>
        <w:left w:val="none" w:sz="0" w:space="0" w:color="auto"/>
        <w:bottom w:val="none" w:sz="0" w:space="0" w:color="auto"/>
        <w:right w:val="none" w:sz="0" w:space="0" w:color="auto"/>
      </w:divBdr>
    </w:div>
    <w:div w:id="1434398600">
      <w:bodyDiv w:val="1"/>
      <w:marLeft w:val="0"/>
      <w:marRight w:val="0"/>
      <w:marTop w:val="0"/>
      <w:marBottom w:val="0"/>
      <w:divBdr>
        <w:top w:val="none" w:sz="0" w:space="0" w:color="auto"/>
        <w:left w:val="none" w:sz="0" w:space="0" w:color="auto"/>
        <w:bottom w:val="none" w:sz="0" w:space="0" w:color="auto"/>
        <w:right w:val="none" w:sz="0" w:space="0" w:color="auto"/>
      </w:divBdr>
    </w:div>
    <w:div w:id="1467628359">
      <w:bodyDiv w:val="1"/>
      <w:marLeft w:val="0"/>
      <w:marRight w:val="0"/>
      <w:marTop w:val="0"/>
      <w:marBottom w:val="0"/>
      <w:divBdr>
        <w:top w:val="none" w:sz="0" w:space="0" w:color="auto"/>
        <w:left w:val="none" w:sz="0" w:space="0" w:color="auto"/>
        <w:bottom w:val="none" w:sz="0" w:space="0" w:color="auto"/>
        <w:right w:val="none" w:sz="0" w:space="0" w:color="auto"/>
      </w:divBdr>
    </w:div>
    <w:div w:id="1474178907">
      <w:bodyDiv w:val="1"/>
      <w:marLeft w:val="0"/>
      <w:marRight w:val="0"/>
      <w:marTop w:val="0"/>
      <w:marBottom w:val="0"/>
      <w:divBdr>
        <w:top w:val="none" w:sz="0" w:space="0" w:color="auto"/>
        <w:left w:val="none" w:sz="0" w:space="0" w:color="auto"/>
        <w:bottom w:val="none" w:sz="0" w:space="0" w:color="auto"/>
        <w:right w:val="none" w:sz="0" w:space="0" w:color="auto"/>
      </w:divBdr>
    </w:div>
    <w:div w:id="1642149254">
      <w:bodyDiv w:val="1"/>
      <w:marLeft w:val="0"/>
      <w:marRight w:val="0"/>
      <w:marTop w:val="0"/>
      <w:marBottom w:val="0"/>
      <w:divBdr>
        <w:top w:val="none" w:sz="0" w:space="0" w:color="auto"/>
        <w:left w:val="none" w:sz="0" w:space="0" w:color="auto"/>
        <w:bottom w:val="none" w:sz="0" w:space="0" w:color="auto"/>
        <w:right w:val="none" w:sz="0" w:space="0" w:color="auto"/>
      </w:divBdr>
    </w:div>
    <w:div w:id="200153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lhr.ca.gov/employees/Pages/travel-lodging-reimbursement.aspx"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Emma.Johnston@resources.ca.gov"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ources.ca.gov/"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CCIpress@arb.ca.gov" TargetMode="Externa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hr.ca.gov/employees/Pages/travel-personal-vehicle.aspx" TargetMode="External"/><Relationship Id="rId22" Type="http://schemas.openxmlformats.org/officeDocument/2006/relationships/header" Target="header5.xm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s://www.arb.ca.gov/cc/capandtrade/auctionproceeds/communityinvestment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eneral Document" ma:contentTypeID="0x010100B5E723BB7F66412298F94789433FE2AA040100B1E7024C47FAFE40AE34B13237AB6686" ma:contentTypeVersion="2" ma:contentTypeDescription="Used for general documents" ma:contentTypeScope="" ma:versionID="3592c73e5876e9dcf1d3ace7bffcafc6">
  <xsd:schema xmlns:xsd="http://www.w3.org/2001/XMLSchema" xmlns:xs="http://www.w3.org/2001/XMLSchema" xmlns:p="http://schemas.microsoft.com/office/2006/metadata/properties" xmlns:ns2="7a336278-0556-40dc-ad1f-738db1cf740b" targetNamespace="http://schemas.microsoft.com/office/2006/metadata/properties" ma:root="true" ma:fieldsID="31cb0a3893951f76ee01543e73bc1fb2" ns2:_="">
    <xsd:import namespace="7a336278-0556-40dc-ad1f-738db1cf740b"/>
    <xsd:element name="properties">
      <xsd:complexType>
        <xsd:sequence>
          <xsd:element name="documentManagement">
            <xsd:complexType>
              <xsd:all>
                <xsd:element ref="ns2:j60a74bcc51d4f538b779647a2a71aa6" minOccurs="0"/>
                <xsd:element ref="ns2:h477cce3d7f141d1945d07e5695f78ad" minOccurs="0"/>
                <xsd:element ref="ns2:d98a67cd2c02468ea6d4be1da43b7176" minOccurs="0"/>
                <xsd:element ref="ns2:f8a8e2b6b8eb4c5ba4e592c4475c0bd1"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36278-0556-40dc-ad1f-738db1cf740b" elementFormDefault="qualified">
    <xsd:import namespace="http://schemas.microsoft.com/office/2006/documentManagement/types"/>
    <xsd:import namespace="http://schemas.microsoft.com/office/infopath/2007/PartnerControls"/>
    <xsd:element name="j60a74bcc51d4f538b779647a2a71aa6" ma:index="6" ma:taxonomy="true" ma:internalName="j60a74bcc51d4f538b779647a2a71aa6" ma:taxonomyFieldName="scInformationFor" ma:displayName="Information For" ma:default="" ma:fieldId="{360a74bc-c51d-4f53-8b77-9647a2a71aa6}" ma:taxonomyMulti="true" ma:sspId="8e8bc76b-ab44-4d52-af8b-abc5cfd8d121" ma:termSetId="dc1d7abb-49ee-4016-ab08-5baf541a6cc6" ma:anchorId="00000000-0000-0000-0000-000000000000" ma:open="false" ma:isKeyword="false">
      <xsd:complexType>
        <xsd:sequence>
          <xsd:element ref="pc:Terms" minOccurs="0" maxOccurs="1"/>
        </xsd:sequence>
      </xsd:complexType>
    </xsd:element>
    <xsd:element name="h477cce3d7f141d1945d07e5695f78ad" ma:index="8" nillable="true" ma:taxonomy="true" ma:internalName="h477cce3d7f141d1945d07e5695f78ad" ma:taxonomyFieldName="scSubAudiences" ma:displayName="Sub-Audiences" ma:default="" ma:fieldId="{1477cce3-d7f1-41d1-945d-07e5695f78ad}" ma:taxonomyMulti="true" ma:sspId="8e8bc76b-ab44-4d52-af8b-abc5cfd8d121" ma:termSetId="f1e52c37-ca53-42bf-858d-9170a5ea9390" ma:anchorId="00000000-0000-0000-0000-000000000000" ma:open="false" ma:isKeyword="false">
      <xsd:complexType>
        <xsd:sequence>
          <xsd:element ref="pc:Terms" minOccurs="0" maxOccurs="1"/>
        </xsd:sequence>
      </xsd:complexType>
    </xsd:element>
    <xsd:element name="d98a67cd2c02468ea6d4be1da43b7176" ma:index="10" nillable="true" ma:taxonomy="true" ma:internalName="d98a67cd2c02468ea6d4be1da43b7176" ma:taxonomyFieldName="scTopics" ma:displayName="Topics" ma:default="" ma:fieldId="{d98a67cd-2c02-468e-a6d4-be1da43b7176}" ma:taxonomyMulti="true" ma:sspId="8e8bc76b-ab44-4d52-af8b-abc5cfd8d121" ma:termSetId="57e83770-8e40-4d39-ac29-07b49d018c97" ma:anchorId="00000000-0000-0000-0000-000000000000" ma:open="false" ma:isKeyword="false">
      <xsd:complexType>
        <xsd:sequence>
          <xsd:element ref="pc:Terms" minOccurs="0" maxOccurs="1"/>
        </xsd:sequence>
      </xsd:complexType>
    </xsd:element>
    <xsd:element name="f8a8e2b6b8eb4c5ba4e592c4475c0bd1" ma:index="12" nillable="true" ma:taxonomy="true" ma:internalName="f8a8e2b6b8eb4c5ba4e592c4475c0bd1" ma:taxonomyFieldName="scDivision" ma:displayName="Division" ma:default="" ma:fieldId="{f8a8e2b6-b8eb-4c5b-a4e5-92c4475c0bd1}" ma:sspId="8e8bc76b-ab44-4d52-af8b-abc5cfd8d121" ma:termSetId="c1b38adf-30a0-457d-829f-9fd6b6a05fd0"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8e8bc76b-ab44-4d52-af8b-abc5cfd8d121" ma:termSetId="00000000-0000-0000-0000-000000000000" ma:anchorId="00000000-0000-0000-0000-000000000000" ma:open="true" ma:isKeyword="true">
      <xsd:complexType>
        <xsd:sequence>
          <xsd:element ref="pc:Terms" minOccurs="0" maxOccurs="1"/>
        </xsd:sequence>
      </xsd:complexType>
    </xsd:element>
    <xsd:element name="TaxCatchAll" ma:index="17" nillable="true" ma:displayName="Taxonomy Catch All Column" ma:hidden="true" ma:list="{6d546d0f-bc72-4f69-92be-93e125c07181}" ma:internalName="TaxCatchAll" ma:showField="CatchAllData" ma:web="7a336278-0556-40dc-ad1f-738db1cf740b">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6d546d0f-bc72-4f69-92be-93e125c07181}" ma:internalName="TaxCatchAllLabel" ma:readOnly="true" ma:showField="CatchAllDataLabel" ma:web="7a336278-0556-40dc-ad1f-738db1cf74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8a8e2b6b8eb4c5ba4e592c4475c0bd1 xmlns="7a336278-0556-40dc-ad1f-738db1cf740b">
      <Terms xmlns="http://schemas.microsoft.com/office/infopath/2007/PartnerControls"/>
    </f8a8e2b6b8eb4c5ba4e592c4475c0bd1>
    <j60a74bcc51d4f538b779647a2a71aa6 xmlns="7a336278-0556-40dc-ad1f-738db1cf740b">
      <Terms xmlns="http://schemas.microsoft.com/office/infopath/2007/PartnerControls">
        <TermInfo xmlns="http://schemas.microsoft.com/office/infopath/2007/PartnerControls">
          <TermName xmlns="http://schemas.microsoft.com/office/infopath/2007/PartnerControls">Funding, Grants ＆ Easements</TermName>
          <TermId xmlns="http://schemas.microsoft.com/office/infopath/2007/PartnerControls">1d326897-9d76-41e0-947d-e09e5d9d2d5c</TermId>
        </TermInfo>
      </Terms>
    </j60a74bcc51d4f538b779647a2a71aa6>
    <d98a67cd2c02468ea6d4be1da43b7176 xmlns="7a336278-0556-40dc-ad1f-738db1cf740b">
      <Terms xmlns="http://schemas.microsoft.com/office/infopath/2007/PartnerControls"/>
    </d98a67cd2c02468ea6d4be1da43b7176>
    <TaxKeywordTaxHTField xmlns="7a336278-0556-40dc-ad1f-738db1cf740b">
      <Terms xmlns="http://schemas.microsoft.com/office/infopath/2007/PartnerControls"/>
    </TaxKeywordTaxHTField>
    <h477cce3d7f141d1945d07e5695f78ad xmlns="7a336278-0556-40dc-ad1f-738db1cf740b">
      <Terms xmlns="http://schemas.microsoft.com/office/infopath/2007/PartnerControls"/>
    </h477cce3d7f141d1945d07e5695f78ad>
    <TaxCatchAll xmlns="7a336278-0556-40dc-ad1f-738db1cf740b">
      <Value>137</Value>
    </TaxCatchAll>
  </documentManagement>
</p:properties>
</file>

<file path=customXml/itemProps1.xml><?xml version="1.0" encoding="utf-8"?>
<ds:datastoreItem xmlns:ds="http://schemas.openxmlformats.org/officeDocument/2006/customXml" ds:itemID="{1E375049-2BAD-4377-8DF0-26B2DF678EA7}"/>
</file>

<file path=customXml/itemProps2.xml><?xml version="1.0" encoding="utf-8"?>
<ds:datastoreItem xmlns:ds="http://schemas.openxmlformats.org/officeDocument/2006/customXml" ds:itemID="{3208B793-AC98-4F4D-BC40-49CACEA1AB99}"/>
</file>

<file path=customXml/itemProps3.xml><?xml version="1.0" encoding="utf-8"?>
<ds:datastoreItem xmlns:ds="http://schemas.openxmlformats.org/officeDocument/2006/customXml" ds:itemID="{31A9AE0C-0FB3-45F0-98A6-2250EB8E3036}"/>
</file>

<file path=customXml/itemProps4.xml><?xml version="1.0" encoding="utf-8"?>
<ds:datastoreItem xmlns:ds="http://schemas.openxmlformats.org/officeDocument/2006/customXml" ds:itemID="{C980F35A-5D68-409E-BF2F-C1D18F8D23EA}"/>
</file>

<file path=docProps/app.xml><?xml version="1.0" encoding="utf-8"?>
<Properties xmlns="http://schemas.openxmlformats.org/officeDocument/2006/extended-properties" xmlns:vt="http://schemas.openxmlformats.org/officeDocument/2006/docPropsVTypes">
  <Template>Normal.dotm</Template>
  <TotalTime>1</TotalTime>
  <Pages>20</Pages>
  <Words>6115</Words>
  <Characters>40043</Characters>
  <Application>Microsoft Office Word</Application>
  <DocSecurity>0</DocSecurity>
  <Lines>333</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Forest and Fire Capacity Program Guidelines</dc:title>
  <dc:subject/>
  <dc:creator>Atherton, Shanna@DOC</dc:creator>
  <cp:keywords/>
  <dc:description/>
  <cp:lastModifiedBy>Farrant, Kyrie@DOC</cp:lastModifiedBy>
  <cp:revision>2</cp:revision>
  <cp:lastPrinted>2019-01-10T23:06:00Z</cp:lastPrinted>
  <dcterms:created xsi:type="dcterms:W3CDTF">2019-01-24T19:55:00Z</dcterms:created>
  <dcterms:modified xsi:type="dcterms:W3CDTF">2019-01-24T19:55:00Z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0x010100B5E723BB7F66412298F94789433FE2AA040100B1E7024C47FAFE40AE34B13237AB6686</vt:lpwstr>
  </property>
  <property fmtid="{D5CDD505-2E9C-101B-9397-08002B2CF9AE}" pid="3" name="TaxKeyword">
    <vt:lpwstr/>
  </property>
  <property fmtid="{D5CDD505-2E9C-101B-9397-08002B2CF9AE}" pid="4" name="scTopics">
    <vt:lpwstr/>
  </property>
  <property fmtid="{D5CDD505-2E9C-101B-9397-08002B2CF9AE}" pid="5" name="scDivision">
    <vt:lpwstr/>
  </property>
  <property fmtid="{D5CDD505-2E9C-101B-9397-08002B2CF9AE}" pid="6" name="scSubAudiences">
    <vt:lpwstr/>
  </property>
  <property fmtid="{D5CDD505-2E9C-101B-9397-08002B2CF9AE}" pid="7" name="scInformationFor">
    <vt:lpwstr>137;#Funding, Grants ＆ Easements|1d326897-9d76-41e0-947d-e09e5d9d2d5c</vt:lpwstr>
  </property>
</Properties>
</file>